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DA2B1D" w14:textId="77777777" w:rsidR="003A7D75" w:rsidRDefault="003A7D75" w:rsidP="0069090F">
      <w:pPr>
        <w:jc w:val="center"/>
        <w:rPr>
          <w:rStyle w:val="SubtleReference1"/>
          <w:rFonts w:hint="eastAsia"/>
          <w:b/>
          <w:color w:val="auto"/>
          <w:sz w:val="32"/>
          <w:szCs w:val="32"/>
          <w:u w:val="none"/>
        </w:rPr>
      </w:pPr>
      <w:r>
        <w:rPr>
          <w:rStyle w:val="SubtleReference1"/>
          <w:b/>
          <w:color w:val="auto"/>
          <w:sz w:val="32"/>
          <w:szCs w:val="32"/>
          <w:u w:val="none"/>
        </w:rPr>
        <w:t>X</w:t>
      </w:r>
      <w:r>
        <w:rPr>
          <w:rStyle w:val="SubtleReference1"/>
          <w:b/>
          <w:color w:val="auto"/>
          <w:sz w:val="28"/>
          <w:szCs w:val="28"/>
          <w:u w:val="none"/>
        </w:rPr>
        <w:t>IANG</w:t>
      </w:r>
      <w:r>
        <w:rPr>
          <w:rStyle w:val="SubtleReference1"/>
          <w:b/>
          <w:color w:val="auto"/>
          <w:sz w:val="32"/>
          <w:szCs w:val="32"/>
          <w:u w:val="none"/>
        </w:rPr>
        <w:t xml:space="preserve"> L</w:t>
      </w:r>
      <w:r>
        <w:rPr>
          <w:rStyle w:val="SubtleReference1"/>
          <w:b/>
          <w:color w:val="auto"/>
          <w:sz w:val="28"/>
          <w:szCs w:val="28"/>
          <w:u w:val="none"/>
        </w:rPr>
        <w:t>yu</w:t>
      </w:r>
    </w:p>
    <w:p w14:paraId="4AB4BEB7" w14:textId="77777777" w:rsidR="003A7D75" w:rsidRDefault="003A7D75">
      <w:pPr>
        <w:jc w:val="center"/>
        <w:rPr>
          <w:rStyle w:val="SubtleReference1"/>
          <w:color w:val="auto"/>
          <w:u w:val="none"/>
        </w:rPr>
      </w:pPr>
      <w:r>
        <w:rPr>
          <w:rStyle w:val="SubtleReference1"/>
          <w:color w:val="auto"/>
          <w:u w:val="none"/>
        </w:rPr>
        <w:t>Curriculum Vitae</w:t>
      </w:r>
    </w:p>
    <w:p w14:paraId="130561C1" w14:textId="77777777" w:rsidR="003A7D75" w:rsidRDefault="00C37315">
      <w:pPr>
        <w:jc w:val="center"/>
        <w:rPr>
          <w:rStyle w:val="BookTitle1"/>
          <w:b w:val="0"/>
        </w:rPr>
      </w:pPr>
      <w:r>
        <w:rPr>
          <w:rStyle w:val="BookTitle1"/>
          <w:b w:val="0"/>
        </w:rPr>
        <w:t>November</w:t>
      </w:r>
      <w:r w:rsidR="003A7D75">
        <w:rPr>
          <w:rStyle w:val="BookTitle1"/>
          <w:rFonts w:hint="eastAsia"/>
          <w:b w:val="0"/>
        </w:rPr>
        <w:t xml:space="preserve"> </w:t>
      </w:r>
      <w:r w:rsidR="003A7D75">
        <w:rPr>
          <w:rStyle w:val="BookTitle1"/>
          <w:b w:val="0"/>
        </w:rPr>
        <w:t>20</w:t>
      </w:r>
      <w:r w:rsidR="00F671A9">
        <w:rPr>
          <w:rStyle w:val="BookTitle1"/>
          <w:b w:val="0"/>
        </w:rPr>
        <w:t>2</w:t>
      </w:r>
      <w:r w:rsidR="0002446F">
        <w:rPr>
          <w:rStyle w:val="BookTitle1"/>
          <w:b w:val="0"/>
        </w:rPr>
        <w:t>3</w:t>
      </w:r>
    </w:p>
    <w:p w14:paraId="5083D279" w14:textId="77777777" w:rsidR="003A7D75" w:rsidRDefault="003A7D75">
      <w:pPr>
        <w:rPr>
          <w:rStyle w:val="BookTitle1"/>
          <w:b w:val="0"/>
        </w:rPr>
      </w:pPr>
    </w:p>
    <w:p w14:paraId="6C2E4FFC" w14:textId="77777777" w:rsidR="003A7D75" w:rsidRDefault="00250D13">
      <w:pPr>
        <w:jc w:val="center"/>
      </w:pPr>
      <w:r w:rsidRPr="00250D13">
        <w:t>Department of East Asian Languages &amp; Cultures</w:t>
      </w:r>
    </w:p>
    <w:p w14:paraId="47BF6331" w14:textId="77777777" w:rsidR="003A7D75" w:rsidRDefault="00250D13" w:rsidP="009F36D1">
      <w:pPr>
        <w:jc w:val="center"/>
      </w:pPr>
      <w:r w:rsidRPr="00250D13">
        <w:t>School of Global and International Studies</w:t>
      </w:r>
      <w:r w:rsidR="009F36D1">
        <w:rPr>
          <w:rFonts w:hint="eastAsia"/>
        </w:rPr>
        <w:t>,</w:t>
      </w:r>
      <w:r w:rsidR="009F36D1">
        <w:t xml:space="preserve"> </w:t>
      </w:r>
      <w:r w:rsidRPr="00250D13">
        <w:t>Indiana University</w:t>
      </w:r>
      <w:r w:rsidR="009F36D1">
        <w:t>-</w:t>
      </w:r>
      <w:r w:rsidRPr="00250D13">
        <w:t>Bloomington</w:t>
      </w:r>
    </w:p>
    <w:p w14:paraId="144D3754" w14:textId="77777777" w:rsidR="00017675" w:rsidRDefault="007C1B71" w:rsidP="009F36D1">
      <w:pPr>
        <w:jc w:val="center"/>
      </w:pPr>
      <w:r>
        <w:rPr>
          <w:rFonts w:hint="eastAsia"/>
        </w:rPr>
        <w:t>R</w:t>
      </w:r>
      <w:r>
        <w:t xml:space="preserve">M </w:t>
      </w:r>
      <w:r w:rsidR="0002446F">
        <w:t>2030</w:t>
      </w:r>
      <w:r>
        <w:t xml:space="preserve">, 355 North </w:t>
      </w:r>
      <w:r w:rsidR="00893DBA">
        <w:t>Eagleson</w:t>
      </w:r>
      <w:r>
        <w:t xml:space="preserve"> Avenue</w:t>
      </w:r>
    </w:p>
    <w:p w14:paraId="715053E6" w14:textId="77777777" w:rsidR="007C1B71" w:rsidRDefault="007C1B71" w:rsidP="009F36D1">
      <w:pPr>
        <w:jc w:val="center"/>
        <w:rPr>
          <w:rFonts w:hint="eastAsia"/>
        </w:rPr>
      </w:pPr>
      <w:r>
        <w:t>Bloomington, IN 47405</w:t>
      </w:r>
    </w:p>
    <w:p w14:paraId="31AF9C36" w14:textId="77777777" w:rsidR="00250D13" w:rsidRDefault="003A7D75" w:rsidP="00250D13">
      <w:pPr>
        <w:jc w:val="center"/>
      </w:pPr>
      <w:r>
        <w:t xml:space="preserve">Email: </w:t>
      </w:r>
      <w:hyperlink r:id="rId7" w:history="1">
        <w:r w:rsidR="002E17AB" w:rsidRPr="00053F83">
          <w:rPr>
            <w:rStyle w:val="Hyperlink"/>
            <w:rFonts w:hint="eastAsia"/>
          </w:rPr>
          <w:t>xlv</w:t>
        </w:r>
        <w:r w:rsidR="002E17AB" w:rsidRPr="00053F83">
          <w:rPr>
            <w:rStyle w:val="Hyperlink"/>
          </w:rPr>
          <w:t>@iu.edu</w:t>
        </w:r>
      </w:hyperlink>
    </w:p>
    <w:p w14:paraId="39088E9F" w14:textId="77777777" w:rsidR="003A7D75" w:rsidRDefault="003A7D75">
      <w:pPr>
        <w:jc w:val="center"/>
      </w:pPr>
    </w:p>
    <w:p w14:paraId="18543CC9" w14:textId="77777777" w:rsidR="003A7D75" w:rsidRDefault="003A7D75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EDUCATION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32"/>
        <w:gridCol w:w="6302"/>
        <w:gridCol w:w="1522"/>
      </w:tblGrid>
      <w:tr w:rsidR="003A7D75" w14:paraId="71E2ADDE" w14:textId="77777777" w:rsidTr="00AE7F3C">
        <w:trPr>
          <w:jc w:val="center"/>
        </w:trPr>
        <w:tc>
          <w:tcPr>
            <w:tcW w:w="1032" w:type="dxa"/>
          </w:tcPr>
          <w:p w14:paraId="72ACA862" w14:textId="77777777" w:rsidR="003A7D75" w:rsidRDefault="003A7D75">
            <w:pPr>
              <w:rPr>
                <w:bCs/>
              </w:rPr>
            </w:pPr>
            <w:r>
              <w:rPr>
                <w:bCs/>
              </w:rPr>
              <w:t>Ph.D.</w:t>
            </w:r>
          </w:p>
        </w:tc>
        <w:tc>
          <w:tcPr>
            <w:tcW w:w="6302" w:type="dxa"/>
            <w:vAlign w:val="center"/>
          </w:tcPr>
          <w:p w14:paraId="64C4AEBC" w14:textId="77777777" w:rsidR="003A7D75" w:rsidRDefault="003A7D75">
            <w:pPr>
              <w:rPr>
                <w:bCs/>
              </w:rPr>
            </w:pPr>
            <w:r>
              <w:rPr>
                <w:b/>
              </w:rPr>
              <w:t>University of Wisconsin-Madison, Madison, Wisconsin, USA</w:t>
            </w:r>
          </w:p>
          <w:p w14:paraId="68705B4E" w14:textId="77777777" w:rsidR="003A7D75" w:rsidRDefault="003A7D75">
            <w:pPr>
              <w:rPr>
                <w:rFonts w:hint="eastAsia"/>
                <w:bCs/>
              </w:rPr>
            </w:pPr>
            <w:r>
              <w:rPr>
                <w:bCs/>
              </w:rPr>
              <w:t>Chinese Linguistics</w:t>
            </w:r>
          </w:p>
        </w:tc>
        <w:tc>
          <w:tcPr>
            <w:tcW w:w="1522" w:type="dxa"/>
          </w:tcPr>
          <w:p w14:paraId="396BA696" w14:textId="77777777" w:rsidR="003A7D75" w:rsidRDefault="003A7D75">
            <w:pPr>
              <w:wordWrap w:val="0"/>
              <w:jc w:val="right"/>
            </w:pPr>
            <w:r>
              <w:t>2018</w:t>
            </w:r>
          </w:p>
        </w:tc>
      </w:tr>
      <w:tr w:rsidR="003A7D75" w14:paraId="33ACE94A" w14:textId="77777777" w:rsidTr="00AE7F3C">
        <w:trPr>
          <w:jc w:val="center"/>
        </w:trPr>
        <w:tc>
          <w:tcPr>
            <w:tcW w:w="1032" w:type="dxa"/>
          </w:tcPr>
          <w:p w14:paraId="203514A3" w14:textId="77777777" w:rsidR="003A7D75" w:rsidRDefault="003A7D75">
            <w:pPr>
              <w:rPr>
                <w:bCs/>
              </w:rPr>
            </w:pPr>
            <w:r>
              <w:rPr>
                <w:bCs/>
              </w:rPr>
              <w:t>M.A.</w:t>
            </w:r>
          </w:p>
        </w:tc>
        <w:tc>
          <w:tcPr>
            <w:tcW w:w="6302" w:type="dxa"/>
            <w:vAlign w:val="center"/>
          </w:tcPr>
          <w:p w14:paraId="2F6575C7" w14:textId="77777777" w:rsidR="003A7D75" w:rsidRDefault="003A7D75">
            <w:pPr>
              <w:rPr>
                <w:b/>
              </w:rPr>
            </w:pPr>
            <w:r>
              <w:rPr>
                <w:b/>
              </w:rPr>
              <w:t>University of Wisconsin-Madison, Madison, Wisconsin, USA</w:t>
            </w:r>
          </w:p>
          <w:p w14:paraId="62640E7C" w14:textId="77777777" w:rsidR="003A7D75" w:rsidRDefault="003A7D75">
            <w:pPr>
              <w:rPr>
                <w:rFonts w:hint="eastAsia"/>
                <w:bCs/>
              </w:rPr>
            </w:pPr>
            <w:r>
              <w:rPr>
                <w:bCs/>
              </w:rPr>
              <w:t>Chinese</w:t>
            </w:r>
          </w:p>
        </w:tc>
        <w:tc>
          <w:tcPr>
            <w:tcW w:w="1522" w:type="dxa"/>
          </w:tcPr>
          <w:p w14:paraId="338C97EB" w14:textId="77777777" w:rsidR="003A7D75" w:rsidRDefault="003A7D75">
            <w:pPr>
              <w:jc w:val="right"/>
            </w:pPr>
            <w:r>
              <w:t>2010</w:t>
            </w:r>
          </w:p>
        </w:tc>
      </w:tr>
      <w:tr w:rsidR="003A7D75" w14:paraId="6D0A19A5" w14:textId="77777777" w:rsidTr="00AE7F3C">
        <w:trPr>
          <w:jc w:val="center"/>
        </w:trPr>
        <w:tc>
          <w:tcPr>
            <w:tcW w:w="1032" w:type="dxa"/>
          </w:tcPr>
          <w:p w14:paraId="0B7E8A56" w14:textId="77777777" w:rsidR="003A7D75" w:rsidRDefault="003A7D75">
            <w:pPr>
              <w:rPr>
                <w:bCs/>
              </w:rPr>
            </w:pPr>
            <w:r>
              <w:rPr>
                <w:bCs/>
              </w:rPr>
              <w:t>B.A.</w:t>
            </w:r>
          </w:p>
        </w:tc>
        <w:tc>
          <w:tcPr>
            <w:tcW w:w="6302" w:type="dxa"/>
            <w:vAlign w:val="center"/>
          </w:tcPr>
          <w:p w14:paraId="108DBF8A" w14:textId="77777777" w:rsidR="003A7D75" w:rsidRDefault="003A7D75">
            <w:pPr>
              <w:rPr>
                <w:b/>
              </w:rPr>
            </w:pPr>
            <w:r>
              <w:rPr>
                <w:b/>
              </w:rPr>
              <w:t>Nankai University, Tianjin, China</w:t>
            </w:r>
          </w:p>
          <w:p w14:paraId="28F9D0C0" w14:textId="77777777" w:rsidR="003A7D75" w:rsidRDefault="003A7D75">
            <w:pPr>
              <w:rPr>
                <w:bCs/>
              </w:rPr>
            </w:pPr>
            <w:r>
              <w:rPr>
                <w:bCs/>
              </w:rPr>
              <w:t>Second Language Acquisition</w:t>
            </w:r>
          </w:p>
        </w:tc>
        <w:tc>
          <w:tcPr>
            <w:tcW w:w="1522" w:type="dxa"/>
          </w:tcPr>
          <w:p w14:paraId="12CA1165" w14:textId="77777777" w:rsidR="003A7D75" w:rsidRDefault="003A7D75">
            <w:pPr>
              <w:jc w:val="right"/>
            </w:pPr>
            <w:r>
              <w:t>2007</w:t>
            </w:r>
          </w:p>
        </w:tc>
      </w:tr>
    </w:tbl>
    <w:p w14:paraId="3786B37F" w14:textId="77777777" w:rsidR="003A7D75" w:rsidRDefault="003A7D75"/>
    <w:p w14:paraId="45A0DFFC" w14:textId="77777777" w:rsidR="003A7D75" w:rsidRDefault="003A7D75" w:rsidP="00CE1D88">
      <w:pPr>
        <w:ind w:left="420" w:hanging="420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TEACHING EXPERIENCE</w:t>
      </w:r>
    </w:p>
    <w:p w14:paraId="47BDA003" w14:textId="77777777" w:rsidR="00516285" w:rsidRDefault="00516285" w:rsidP="00516285">
      <w:pPr>
        <w:rPr>
          <w:b/>
          <w:bCs/>
        </w:rPr>
      </w:pPr>
      <w:r>
        <w:rPr>
          <w:b/>
          <w:bCs/>
        </w:rPr>
        <w:t>Lecturer</w:t>
      </w:r>
    </w:p>
    <w:p w14:paraId="50B06848" w14:textId="77777777" w:rsidR="00516285" w:rsidRDefault="00516285" w:rsidP="00516285">
      <w:pPr>
        <w:ind w:left="420" w:hanging="420"/>
        <w:jc w:val="left"/>
      </w:pPr>
      <w:r>
        <w:t>Department of East Asian</w:t>
      </w:r>
      <w:r w:rsidR="00D40023">
        <w:t xml:space="preserve"> Languages and Cultures</w:t>
      </w:r>
      <w:r>
        <w:t xml:space="preserve">, </w:t>
      </w:r>
      <w:r w:rsidR="00AE7F3C" w:rsidRPr="00250D13">
        <w:t>Indiana University</w:t>
      </w:r>
      <w:r w:rsidR="00AE7F3C">
        <w:t>-</w:t>
      </w:r>
      <w:r w:rsidR="00AE7F3C" w:rsidRPr="00250D13">
        <w:t>Bloomington</w:t>
      </w:r>
      <w:r w:rsidR="00D40023">
        <w:t xml:space="preserve">  </w:t>
      </w:r>
      <w:r w:rsidR="00AE7F3C">
        <w:t xml:space="preserve">          </w:t>
      </w:r>
      <w:r w:rsidR="00D40023">
        <w:t xml:space="preserve"> </w:t>
      </w:r>
      <w:r w:rsidR="00C37315">
        <w:t xml:space="preserve">          </w:t>
      </w:r>
      <w:r>
        <w:t xml:space="preserve">2019 </w:t>
      </w:r>
      <w:r w:rsidR="00C37315">
        <w:t>till now</w:t>
      </w:r>
    </w:p>
    <w:p w14:paraId="1A9D8027" w14:textId="77777777" w:rsidR="00C37315" w:rsidRDefault="00C37315"/>
    <w:p w14:paraId="274A2486" w14:textId="77777777" w:rsidR="003A7D75" w:rsidRDefault="003A7D75">
      <w:pPr>
        <w:rPr>
          <w:b/>
          <w:bCs/>
        </w:rPr>
      </w:pPr>
      <w:r>
        <w:rPr>
          <w:b/>
          <w:bCs/>
        </w:rPr>
        <w:t>Lecturer</w:t>
      </w:r>
    </w:p>
    <w:p w14:paraId="6267DFAD" w14:textId="77777777" w:rsidR="003A7D75" w:rsidRDefault="003A7D75">
      <w:pPr>
        <w:ind w:left="420" w:hanging="420"/>
        <w:jc w:val="left"/>
      </w:pPr>
      <w:r>
        <w:t xml:space="preserve">Department of East Asian Studies, Princeton University          </w:t>
      </w:r>
      <w:r w:rsidR="001B42D4">
        <w:t xml:space="preserve">     </w:t>
      </w:r>
      <w:r w:rsidR="00AE7F3C">
        <w:t xml:space="preserve">                </w:t>
      </w:r>
      <w:r w:rsidR="001B42D4">
        <w:t xml:space="preserve"> </w:t>
      </w:r>
      <w:r>
        <w:t xml:space="preserve"> 2015 </w:t>
      </w:r>
      <w:r w:rsidR="0055502F">
        <w:t>September</w:t>
      </w:r>
      <w:r>
        <w:rPr>
          <w:rFonts w:hint="eastAsia"/>
        </w:rPr>
        <w:t xml:space="preserve"> </w:t>
      </w:r>
      <w:r>
        <w:t xml:space="preserve">to </w:t>
      </w:r>
      <w:r w:rsidR="00EE1389">
        <w:t xml:space="preserve">2019 </w:t>
      </w:r>
      <w:r w:rsidR="0055502F">
        <w:t>May</w:t>
      </w:r>
    </w:p>
    <w:p w14:paraId="45FCD620" w14:textId="77777777" w:rsidR="003A7D75" w:rsidRDefault="003A7D75">
      <w:pPr>
        <w:rPr>
          <w:b/>
          <w:bCs/>
        </w:rPr>
      </w:pPr>
    </w:p>
    <w:p w14:paraId="0FAF6125" w14:textId="77777777" w:rsidR="003A7D75" w:rsidRDefault="00B474B7">
      <w:pPr>
        <w:rPr>
          <w:b/>
          <w:bCs/>
        </w:rPr>
      </w:pPr>
      <w:r>
        <w:rPr>
          <w:b/>
          <w:bCs/>
        </w:rPr>
        <w:t>Lead</w:t>
      </w:r>
      <w:r w:rsidR="003A7D75">
        <w:rPr>
          <w:b/>
          <w:bCs/>
        </w:rPr>
        <w:t xml:space="preserve"> Instructor</w:t>
      </w:r>
    </w:p>
    <w:p w14:paraId="562E81E9" w14:textId="77777777" w:rsidR="003A7D75" w:rsidRDefault="003A7D75">
      <w:pPr>
        <w:ind w:left="420" w:hanging="420"/>
      </w:pPr>
      <w:r>
        <w:t xml:space="preserve">Princeton in Beijing </w:t>
      </w:r>
      <w:r w:rsidR="00C37315">
        <w:t xml:space="preserve">Intensive </w:t>
      </w:r>
      <w:r>
        <w:t xml:space="preserve">Summer Program         </w:t>
      </w:r>
      <w:r w:rsidR="00AE7F3C">
        <w:t xml:space="preserve">                 </w:t>
      </w:r>
      <w:r>
        <w:t xml:space="preserve">      Summers of 2015, 2016, 2017 &amp; 2018</w:t>
      </w:r>
    </w:p>
    <w:p w14:paraId="513AADB2" w14:textId="77777777" w:rsidR="003A7D75" w:rsidRDefault="003A7D75">
      <w:pPr>
        <w:rPr>
          <w:b/>
          <w:bCs/>
        </w:rPr>
      </w:pPr>
    </w:p>
    <w:p w14:paraId="53266EA3" w14:textId="77777777" w:rsidR="003A7D75" w:rsidRDefault="003A7D75">
      <w:pPr>
        <w:rPr>
          <w:b/>
          <w:bCs/>
        </w:rPr>
      </w:pPr>
      <w:r>
        <w:rPr>
          <w:b/>
          <w:bCs/>
        </w:rPr>
        <w:t>Lecturer</w:t>
      </w:r>
    </w:p>
    <w:p w14:paraId="046F4F6A" w14:textId="77777777" w:rsidR="003A7D75" w:rsidRDefault="003A7D75">
      <w:pPr>
        <w:ind w:left="420" w:hanging="420"/>
        <w:jc w:val="left"/>
      </w:pPr>
      <w:r>
        <w:t>Department of East Asian Languages &amp; Literature, UW-Madison</w:t>
      </w:r>
      <w:r w:rsidR="00AE7F3C">
        <w:t xml:space="preserve">                       </w:t>
      </w:r>
      <w:r>
        <w:t xml:space="preserve">        2012 Fall-2014 Spring</w:t>
      </w:r>
    </w:p>
    <w:p w14:paraId="3D465413" w14:textId="77777777" w:rsidR="003A7D75" w:rsidRDefault="003A7D75"/>
    <w:p w14:paraId="4E142A14" w14:textId="77777777" w:rsidR="003A7D75" w:rsidRDefault="00B474B7">
      <w:pPr>
        <w:rPr>
          <w:b/>
          <w:bCs/>
        </w:rPr>
      </w:pPr>
      <w:r>
        <w:rPr>
          <w:b/>
          <w:bCs/>
        </w:rPr>
        <w:t>Lead</w:t>
      </w:r>
      <w:r w:rsidR="003A7D75">
        <w:rPr>
          <w:b/>
          <w:bCs/>
        </w:rPr>
        <w:t xml:space="preserve"> Instructor</w:t>
      </w:r>
    </w:p>
    <w:p w14:paraId="769F1E8C" w14:textId="77777777" w:rsidR="003A7D75" w:rsidRDefault="003A7D75">
      <w:pPr>
        <w:ind w:left="420" w:hanging="420"/>
      </w:pPr>
      <w:r>
        <w:t>UW-Tianjin Study Abroad Program</w:t>
      </w:r>
      <w:r>
        <w:tab/>
        <w:t xml:space="preserve">                      </w:t>
      </w:r>
      <w:r w:rsidR="00AE7F3C">
        <w:t xml:space="preserve">                        </w:t>
      </w:r>
      <w:r>
        <w:t xml:space="preserve">   </w:t>
      </w:r>
      <w:r w:rsidR="0055502F">
        <w:t xml:space="preserve">Summers of </w:t>
      </w:r>
      <w:r>
        <w:t>2007 &amp; 2008</w:t>
      </w:r>
    </w:p>
    <w:p w14:paraId="5163E688" w14:textId="77777777" w:rsidR="00B474B7" w:rsidRDefault="00B474B7" w:rsidP="00B474B7">
      <w:pPr>
        <w:rPr>
          <w:rFonts w:hint="eastAsia"/>
          <w:b/>
          <w:bCs/>
        </w:rPr>
      </w:pPr>
    </w:p>
    <w:p w14:paraId="008FCB0C" w14:textId="77777777" w:rsidR="003A7D75" w:rsidRPr="00CE1D88" w:rsidRDefault="003A7D75" w:rsidP="00CE1D88">
      <w:pPr>
        <w:ind w:left="420" w:hanging="420"/>
        <w:rPr>
          <w:rFonts w:hint="eastAsia"/>
          <w:b/>
          <w:bCs/>
        </w:rPr>
      </w:pPr>
      <w:r>
        <w:rPr>
          <w:b/>
          <w:bCs/>
          <w:u w:val="single"/>
        </w:rPr>
        <w:t>OTHER WORK EXPERIENCE</w:t>
      </w:r>
    </w:p>
    <w:p w14:paraId="276D4475" w14:textId="77777777" w:rsidR="003A7D75" w:rsidRDefault="003A7D75">
      <w:r>
        <w:rPr>
          <w:b/>
          <w:bCs/>
        </w:rPr>
        <w:t>Assistant Editor</w:t>
      </w:r>
    </w:p>
    <w:p w14:paraId="25E7FFB8" w14:textId="77777777" w:rsidR="003A7D75" w:rsidRDefault="003A7D75" w:rsidP="00AE7F3C">
      <w:pPr>
        <w:ind w:left="105" w:hangingChars="50" w:hanging="105"/>
        <w:rPr>
          <w:color w:val="0D0D0D"/>
        </w:rPr>
      </w:pPr>
      <w:r>
        <w:rPr>
          <w:i/>
        </w:rPr>
        <w:t>International Journal of Chinese Linguistics</w:t>
      </w:r>
      <w:r>
        <w:t>, John Benjamin Publishing Company</w:t>
      </w:r>
      <w:r w:rsidR="00AE7F3C">
        <w:t xml:space="preserve">                    </w:t>
      </w:r>
      <w:r w:rsidR="004959E3">
        <w:t xml:space="preserve"> </w:t>
      </w:r>
      <w:r w:rsidR="00AE7F3C">
        <w:t xml:space="preserve">      </w:t>
      </w:r>
      <w:r>
        <w:rPr>
          <w:color w:val="0D0D0D"/>
        </w:rPr>
        <w:t>2013-2016</w:t>
      </w:r>
    </w:p>
    <w:p w14:paraId="5049F233" w14:textId="77777777" w:rsidR="0055502F" w:rsidRDefault="0055502F">
      <w:pPr>
        <w:rPr>
          <w:rFonts w:hint="eastAsia"/>
          <w:b/>
          <w:bCs/>
        </w:rPr>
      </w:pPr>
    </w:p>
    <w:p w14:paraId="3FDD6123" w14:textId="77777777" w:rsidR="003A7D75" w:rsidRDefault="003A7D75">
      <w:r>
        <w:rPr>
          <w:b/>
          <w:bCs/>
        </w:rPr>
        <w:t xml:space="preserve">Admissions Committee </w:t>
      </w:r>
      <w:r w:rsidR="00F555EB">
        <w:rPr>
          <w:b/>
          <w:bCs/>
        </w:rPr>
        <w:t>M</w:t>
      </w:r>
      <w:r>
        <w:rPr>
          <w:b/>
          <w:bCs/>
        </w:rPr>
        <w:t>ember</w:t>
      </w:r>
    </w:p>
    <w:p w14:paraId="2AE44C57" w14:textId="77777777" w:rsidR="003A7D75" w:rsidRDefault="003A7D75">
      <w:pPr>
        <w:ind w:left="420" w:hanging="420"/>
      </w:pPr>
      <w:r>
        <w:t xml:space="preserve">Princeton in Beijing </w:t>
      </w:r>
      <w:r w:rsidR="00C37315">
        <w:t xml:space="preserve">Intensive </w:t>
      </w:r>
      <w:r>
        <w:t>Summer Program</w:t>
      </w:r>
      <w:r w:rsidR="00AE7F3C">
        <w:t xml:space="preserve">                 </w:t>
      </w:r>
      <w:r>
        <w:t xml:space="preserve">                           </w:t>
      </w:r>
      <w:r w:rsidR="004959E3">
        <w:t xml:space="preserve"> </w:t>
      </w:r>
      <w:r>
        <w:t xml:space="preserve">   </w:t>
      </w:r>
      <w:r w:rsidR="00AE7F3C">
        <w:t xml:space="preserve">      </w:t>
      </w:r>
      <w:r>
        <w:t>2016-2018</w:t>
      </w:r>
    </w:p>
    <w:p w14:paraId="13516A2B" w14:textId="77777777" w:rsidR="003A7D75" w:rsidRDefault="003A7D75">
      <w:pPr>
        <w:rPr>
          <w:rFonts w:hint="eastAsia"/>
          <w:b/>
          <w:bCs/>
        </w:rPr>
      </w:pPr>
    </w:p>
    <w:p w14:paraId="3562AED1" w14:textId="77777777" w:rsidR="003A7D75" w:rsidRDefault="003A7D75">
      <w:pPr>
        <w:rPr>
          <w:b/>
          <w:bCs/>
        </w:rPr>
      </w:pPr>
      <w:r>
        <w:rPr>
          <w:b/>
          <w:bCs/>
        </w:rPr>
        <w:t>Study Abroad Program Assistant</w:t>
      </w:r>
    </w:p>
    <w:p w14:paraId="25D94E6F" w14:textId="77777777" w:rsidR="003A7D75" w:rsidRDefault="003A7D75">
      <w:pPr>
        <w:ind w:left="420" w:hanging="420"/>
        <w:rPr>
          <w:color w:val="0D0D0D"/>
        </w:rPr>
      </w:pPr>
      <w:r>
        <w:t>UW-Tianjin Study Abroad Program</w:t>
      </w:r>
      <w:r w:rsidR="004A1C23">
        <w:t xml:space="preserve">                                         </w:t>
      </w:r>
      <w:r>
        <w:t xml:space="preserve">   </w:t>
      </w:r>
      <w:r>
        <w:rPr>
          <w:color w:val="0D0D0D"/>
        </w:rPr>
        <w:t xml:space="preserve">   </w:t>
      </w:r>
      <w:r w:rsidR="00C37315">
        <w:rPr>
          <w:color w:val="0D0D0D"/>
        </w:rPr>
        <w:t xml:space="preserve">Summers of </w:t>
      </w:r>
      <w:r>
        <w:rPr>
          <w:color w:val="0D0D0D"/>
        </w:rPr>
        <w:t>2012, 2013 &amp; 2014</w:t>
      </w:r>
    </w:p>
    <w:p w14:paraId="1CA2CF3E" w14:textId="77777777" w:rsidR="003A7D75" w:rsidRDefault="003A7D75">
      <w:pPr>
        <w:rPr>
          <w:b/>
          <w:bCs/>
        </w:rPr>
      </w:pPr>
    </w:p>
    <w:p w14:paraId="2CF54BFA" w14:textId="77777777" w:rsidR="003A7D75" w:rsidRDefault="003A7D75">
      <w:r>
        <w:rPr>
          <w:b/>
          <w:bCs/>
        </w:rPr>
        <w:t>Project Assistant</w:t>
      </w:r>
    </w:p>
    <w:p w14:paraId="5970701D" w14:textId="77777777" w:rsidR="003A7D75" w:rsidRDefault="003A7D75">
      <w:pPr>
        <w:ind w:left="420" w:hanging="420"/>
      </w:pPr>
      <w:r>
        <w:t>Department of East Asian Languages &amp; Literature, UW-Madison</w:t>
      </w:r>
      <w:r w:rsidR="0055502F">
        <w:t xml:space="preserve">                        </w:t>
      </w:r>
      <w:r w:rsidR="004959E3">
        <w:t xml:space="preserve">  </w:t>
      </w:r>
      <w:r>
        <w:t xml:space="preserve">               201</w:t>
      </w:r>
      <w:r w:rsidR="0002446F">
        <w:t>1</w:t>
      </w:r>
      <w:r w:rsidR="004959E3">
        <w:t>-</w:t>
      </w:r>
      <w:r w:rsidR="0002446F">
        <w:t>2014</w:t>
      </w:r>
    </w:p>
    <w:p w14:paraId="4989EE83" w14:textId="77777777" w:rsidR="00FD1719" w:rsidRPr="004959E3" w:rsidRDefault="00FD1719" w:rsidP="0002446F">
      <w:pPr>
        <w:rPr>
          <w:rFonts w:hint="eastAsia"/>
        </w:rPr>
      </w:pPr>
    </w:p>
    <w:p w14:paraId="4B8FF998" w14:textId="77777777" w:rsidR="003A7D75" w:rsidRDefault="003A7D75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PUBLICATIONS</w:t>
      </w:r>
    </w:p>
    <w:p w14:paraId="6D672C89" w14:textId="77777777" w:rsidR="00C21250" w:rsidRDefault="003A7D75" w:rsidP="00C21250">
      <w:pPr>
        <w:ind w:left="360" w:hanging="360"/>
      </w:pPr>
      <w:r>
        <w:rPr>
          <w:i/>
          <w:iCs/>
        </w:rPr>
        <w:t>The Wisdom of China: A Theme-Based Classical Chinese Reader</w:t>
      </w:r>
      <w:r>
        <w:t xml:space="preserve"> [</w:t>
      </w:r>
      <w:r>
        <w:t>中华智慧：古汉语类编读本</w:t>
      </w:r>
      <w:r>
        <w:t xml:space="preserve">] by Chih-p’ing Chou, Jing Wang, Yongtao Zhang, Jianfei Chen and Xiang Lyu. Princeton: </w:t>
      </w:r>
      <w:r w:rsidR="00331A15">
        <w:t>Beijing: Peking</w:t>
      </w:r>
      <w:r>
        <w:t xml:space="preserve"> University Press.</w:t>
      </w:r>
      <w:r w:rsidR="00C21250">
        <w:t xml:space="preserve"> 202</w:t>
      </w:r>
      <w:r w:rsidR="0002446F">
        <w:t>3</w:t>
      </w:r>
      <w:r w:rsidR="00C21250">
        <w:t>.</w:t>
      </w:r>
    </w:p>
    <w:p w14:paraId="2A246853" w14:textId="77777777" w:rsidR="00B57B80" w:rsidRDefault="00B57B80" w:rsidP="00C34343">
      <w:pPr>
        <w:ind w:left="360" w:hanging="360"/>
        <w:rPr>
          <w:rFonts w:hint="eastAsia"/>
        </w:rPr>
      </w:pPr>
      <w:r>
        <w:rPr>
          <w:rFonts w:hint="eastAsia"/>
        </w:rPr>
        <w:t>B</w:t>
      </w:r>
      <w:r>
        <w:t>ook Chapter "</w:t>
      </w:r>
      <w:r w:rsidR="00A93CED" w:rsidRPr="00A93CED">
        <w:t>Building, Bonding, and Growing during the COVID-19 pandemic: A Case Study of Indiana University's Chinese Flagship Program</w:t>
      </w:r>
      <w:r>
        <w:t xml:space="preserve">" </w:t>
      </w:r>
      <w:r w:rsidR="00B16C20">
        <w:t xml:space="preserve">in </w:t>
      </w:r>
      <w:r w:rsidR="00B16C20" w:rsidRPr="00B16C20">
        <w:rPr>
          <w:i/>
          <w:iCs/>
        </w:rPr>
        <w:t>The Future of Remote and Hybrid Work in Global Higher Education: Perceptions, Policies, and Practices during COVID-19 (2023)</w:t>
      </w:r>
      <w:r w:rsidR="00B16C20">
        <w:t xml:space="preserve"> </w:t>
      </w:r>
      <w:r w:rsidRPr="00B57B80">
        <w:t>edited by</w:t>
      </w:r>
      <w:r>
        <w:t xml:space="preserve"> </w:t>
      </w:r>
      <w:r w:rsidRPr="00B57B80">
        <w:t>Roy Y. Chan, Xi Lin, &amp; Dr. Krishna Bista</w:t>
      </w:r>
      <w:r w:rsidR="00C34343">
        <w:t>.</w:t>
      </w:r>
      <w:r w:rsidRPr="00B57B80">
        <w:t xml:space="preserve"> </w:t>
      </w:r>
      <w:r w:rsidR="00C34343">
        <w:t>Palgrave</w:t>
      </w:r>
      <w:r w:rsidR="00C34343">
        <w:rPr>
          <w:rFonts w:hint="eastAsia"/>
        </w:rPr>
        <w:t xml:space="preserve"> </w:t>
      </w:r>
      <w:r w:rsidR="00C34343">
        <w:t>Macmillan/Springer. 2023</w:t>
      </w:r>
    </w:p>
    <w:p w14:paraId="51C30900" w14:textId="77777777" w:rsidR="00C16F55" w:rsidRDefault="00C16F55" w:rsidP="00C16F55">
      <w:pPr>
        <w:ind w:left="360" w:hanging="360"/>
      </w:pPr>
      <w:r w:rsidRPr="00C16F55">
        <w:t>“</w:t>
      </w:r>
      <w:r>
        <w:t>The phonological word in the Ningbo dialect</w:t>
      </w:r>
      <w:r w:rsidRPr="00C16F55">
        <w:t>”</w:t>
      </w:r>
      <w:r>
        <w:t>,</w:t>
      </w:r>
      <w:r w:rsidRPr="00C16F55">
        <w:t xml:space="preserve"> </w:t>
      </w:r>
      <w:r w:rsidRPr="00331A15">
        <w:rPr>
          <w:i/>
          <w:iCs/>
        </w:rPr>
        <w:t>International Journal of Chinese Linguistics</w:t>
      </w:r>
      <w:r>
        <w:t>,</w:t>
      </w:r>
      <w:r w:rsidRPr="00C16F55">
        <w:t xml:space="preserve"> </w:t>
      </w:r>
      <w:r>
        <w:t>6</w:t>
      </w:r>
      <w:r w:rsidRPr="00C16F55">
        <w:t>.1: 1</w:t>
      </w:r>
      <w:r>
        <w:t>20</w:t>
      </w:r>
      <w:r w:rsidRPr="00C16F55">
        <w:t>-</w:t>
      </w:r>
      <w:r>
        <w:t>163</w:t>
      </w:r>
      <w:r w:rsidRPr="00C16F55">
        <w:t>.</w:t>
      </w:r>
      <w:r w:rsidR="007C150C">
        <w:t xml:space="preserve"> </w:t>
      </w:r>
      <w:r w:rsidR="007C150C" w:rsidRPr="00C16F55">
        <w:t>201</w:t>
      </w:r>
      <w:r w:rsidR="007C150C">
        <w:t>9.</w:t>
      </w:r>
    </w:p>
    <w:p w14:paraId="423D1E77" w14:textId="77777777" w:rsidR="000F6A71" w:rsidRDefault="000F6A71" w:rsidP="000F6A71">
      <w:pPr>
        <w:ind w:left="360" w:hanging="360"/>
      </w:pPr>
      <w:r>
        <w:t xml:space="preserve">Translation of “The </w:t>
      </w:r>
      <w:r>
        <w:rPr>
          <w:i/>
          <w:iCs/>
        </w:rPr>
        <w:t>ij</w:t>
      </w:r>
      <w:r>
        <w:t xml:space="preserve"> Distinction in The Old Chinese Reconstruction” by Zev Handel. </w:t>
      </w:r>
      <w:r>
        <w:rPr>
          <w:i/>
        </w:rPr>
        <w:t>Linguistics Abroad.</w:t>
      </w:r>
      <w:r>
        <w:t xml:space="preserve"> Tianjin: Nankai University Press. 2012.</w:t>
      </w:r>
    </w:p>
    <w:p w14:paraId="3DC6906D" w14:textId="77777777" w:rsidR="003A7D75" w:rsidRDefault="003A7D75">
      <w:pPr>
        <w:ind w:left="360" w:hanging="360"/>
      </w:pPr>
    </w:p>
    <w:p w14:paraId="059F6D3C" w14:textId="77777777" w:rsidR="00DC4A05" w:rsidRDefault="00DC4A05" w:rsidP="00DC4A05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AWARDS</w:t>
      </w:r>
    </w:p>
    <w:p w14:paraId="502E3CC9" w14:textId="77777777" w:rsidR="00C34343" w:rsidRDefault="00C34343" w:rsidP="002A0A2B">
      <w:pPr>
        <w:ind w:left="1260" w:hanging="1260"/>
        <w:rPr>
          <w:bCs/>
        </w:rPr>
      </w:pPr>
      <w:r w:rsidRPr="00C34343">
        <w:rPr>
          <w:bCs/>
        </w:rPr>
        <w:t>2023</w:t>
      </w:r>
      <w:r>
        <w:rPr>
          <w:bCs/>
        </w:rPr>
        <w:t xml:space="preserve"> &amp; </w:t>
      </w:r>
      <w:r w:rsidRPr="00C34343">
        <w:rPr>
          <w:bCs/>
        </w:rPr>
        <w:t>2023</w:t>
      </w:r>
      <w:r>
        <w:rPr>
          <w:bCs/>
        </w:rPr>
        <w:tab/>
      </w:r>
      <w:r w:rsidRPr="00C34343">
        <w:rPr>
          <w:bCs/>
        </w:rPr>
        <w:t>EASC Travel Award, Indiana University at Bloomington</w:t>
      </w:r>
    </w:p>
    <w:p w14:paraId="18DEC862" w14:textId="77777777" w:rsidR="00C34343" w:rsidRDefault="00C34343" w:rsidP="00C34343">
      <w:pPr>
        <w:ind w:left="1260" w:hanging="1260"/>
        <w:rPr>
          <w:bCs/>
        </w:rPr>
      </w:pPr>
      <w:r w:rsidRPr="00C34343">
        <w:rPr>
          <w:bCs/>
        </w:rPr>
        <w:t>2022</w:t>
      </w:r>
      <w:r>
        <w:rPr>
          <w:bCs/>
        </w:rPr>
        <w:t xml:space="preserve"> &amp; </w:t>
      </w:r>
      <w:r w:rsidRPr="00C34343">
        <w:rPr>
          <w:bCs/>
        </w:rPr>
        <w:t>2023</w:t>
      </w:r>
      <w:r>
        <w:rPr>
          <w:bCs/>
        </w:rPr>
        <w:tab/>
      </w:r>
      <w:r w:rsidRPr="00C34343">
        <w:rPr>
          <w:bCs/>
        </w:rPr>
        <w:t>Dis</w:t>
      </w:r>
      <w:r>
        <w:rPr>
          <w:bCs/>
        </w:rPr>
        <w:t>ti</w:t>
      </w:r>
      <w:r w:rsidRPr="00C34343">
        <w:rPr>
          <w:bCs/>
        </w:rPr>
        <w:t>nguished Service as Lead Instructor, The Language Workshop in the Hamilton Lugar School of Global</w:t>
      </w:r>
      <w:r>
        <w:rPr>
          <w:rFonts w:hint="eastAsia"/>
          <w:bCs/>
        </w:rPr>
        <w:t xml:space="preserve"> </w:t>
      </w:r>
      <w:r w:rsidRPr="00C34343">
        <w:rPr>
          <w:bCs/>
        </w:rPr>
        <w:t>and Interna</w:t>
      </w:r>
      <w:r>
        <w:rPr>
          <w:bCs/>
        </w:rPr>
        <w:t>ti</w:t>
      </w:r>
      <w:r w:rsidRPr="00C34343">
        <w:rPr>
          <w:bCs/>
        </w:rPr>
        <w:t>onal Studies, Indiana University at Bloomington</w:t>
      </w:r>
    </w:p>
    <w:p w14:paraId="35BA1784" w14:textId="77777777" w:rsidR="002A0A2B" w:rsidRDefault="002A0A2B" w:rsidP="002A0A2B">
      <w:pPr>
        <w:ind w:left="1260" w:hanging="1260"/>
        <w:rPr>
          <w:bCs/>
        </w:rPr>
      </w:pPr>
      <w:r>
        <w:rPr>
          <w:bCs/>
        </w:rPr>
        <w:t>2020</w:t>
      </w:r>
      <w:r>
        <w:rPr>
          <w:bCs/>
        </w:rPr>
        <w:tab/>
      </w:r>
      <w:r w:rsidRPr="002A0A2B">
        <w:rPr>
          <w:bCs/>
        </w:rPr>
        <w:t xml:space="preserve">Excellence in Instruction Award, </w:t>
      </w:r>
      <w:r w:rsidR="006A3562">
        <w:rPr>
          <w:bCs/>
        </w:rPr>
        <w:t>T</w:t>
      </w:r>
      <w:r w:rsidRPr="002A0A2B">
        <w:rPr>
          <w:bCs/>
        </w:rPr>
        <w:t>he Language Workshop in the Hamilton Lugar School of Global and International Studies</w:t>
      </w:r>
      <w:r>
        <w:rPr>
          <w:bCs/>
        </w:rPr>
        <w:t>, Indiana University at Bloomington</w:t>
      </w:r>
    </w:p>
    <w:p w14:paraId="3F24FA78" w14:textId="77777777" w:rsidR="002A0A2B" w:rsidRPr="00A50428" w:rsidRDefault="00A50428" w:rsidP="00A50428">
      <w:pPr>
        <w:ind w:left="1260" w:hanging="1260"/>
        <w:rPr>
          <w:bCs/>
        </w:rPr>
      </w:pPr>
      <w:r w:rsidRPr="00A50428">
        <w:rPr>
          <w:bCs/>
        </w:rPr>
        <w:t>2008-2010</w:t>
      </w:r>
      <w:r w:rsidRPr="00A50428">
        <w:rPr>
          <w:bCs/>
        </w:rPr>
        <w:tab/>
        <w:t>Honored Instructor Award</w:t>
      </w:r>
      <w:r>
        <w:rPr>
          <w:rFonts w:hint="eastAsia"/>
          <w:bCs/>
        </w:rPr>
        <w:t>,</w:t>
      </w:r>
      <w:r>
        <w:rPr>
          <w:bCs/>
        </w:rPr>
        <w:t xml:space="preserve"> </w:t>
      </w:r>
      <w:r w:rsidRPr="00A50428">
        <w:rPr>
          <w:bCs/>
        </w:rPr>
        <w:t>Office of Academic Initiatives in Division of University Housing, UW-Madison</w:t>
      </w:r>
    </w:p>
    <w:p w14:paraId="08A9AD6E" w14:textId="77777777" w:rsidR="002A0A2B" w:rsidRDefault="002A0A2B">
      <w:pPr>
        <w:ind w:left="360" w:hanging="360"/>
        <w:rPr>
          <w:rFonts w:hint="eastAsia"/>
        </w:rPr>
      </w:pPr>
    </w:p>
    <w:p w14:paraId="706F14A6" w14:textId="77777777" w:rsidR="00A015DD" w:rsidRPr="00A015DD" w:rsidRDefault="003A7D75" w:rsidP="00A015DD">
      <w:pPr>
        <w:rPr>
          <w:b/>
          <w:u w:val="single"/>
        </w:rPr>
      </w:pPr>
      <w:r>
        <w:rPr>
          <w:b/>
          <w:u w:val="single"/>
        </w:rPr>
        <w:t>PROFESSIONAL ACTIVITIES</w:t>
      </w:r>
    </w:p>
    <w:p w14:paraId="70780D47" w14:textId="77777777" w:rsidR="00420ED6" w:rsidRDefault="00420ED6" w:rsidP="00625059">
      <w:pPr>
        <w:ind w:left="1260" w:hanging="1260"/>
        <w:rPr>
          <w:rFonts w:hint="eastAsia"/>
          <w:bCs/>
        </w:rPr>
      </w:pPr>
      <w:r>
        <w:rPr>
          <w:rFonts w:hint="eastAsia"/>
          <w:bCs/>
        </w:rPr>
        <w:t>2</w:t>
      </w:r>
      <w:r>
        <w:rPr>
          <w:bCs/>
        </w:rPr>
        <w:t>023</w:t>
      </w:r>
      <w:r>
        <w:rPr>
          <w:bCs/>
        </w:rPr>
        <w:tab/>
      </w:r>
      <w:r w:rsidR="00294539">
        <w:rPr>
          <w:bCs/>
        </w:rPr>
        <w:t xml:space="preserve">Proposal </w:t>
      </w:r>
      <w:r>
        <w:rPr>
          <w:bCs/>
        </w:rPr>
        <w:t xml:space="preserve">Reviewer for </w:t>
      </w:r>
      <w:r w:rsidRPr="00420ED6">
        <w:rPr>
          <w:bCs/>
        </w:rPr>
        <w:t>the 36th North American Conference on Chinese Linguistics (NACCL-36)</w:t>
      </w:r>
    </w:p>
    <w:p w14:paraId="48A24910" w14:textId="77777777" w:rsidR="00C34343" w:rsidRDefault="00C34343" w:rsidP="00625059">
      <w:pPr>
        <w:ind w:left="1260" w:hanging="1260"/>
        <w:rPr>
          <w:bCs/>
        </w:rPr>
      </w:pPr>
      <w:r w:rsidRPr="00C34343">
        <w:rPr>
          <w:bCs/>
        </w:rPr>
        <w:t>2023</w:t>
      </w:r>
      <w:r>
        <w:rPr>
          <w:bCs/>
        </w:rPr>
        <w:t xml:space="preserve"> ti</w:t>
      </w:r>
      <w:r w:rsidRPr="00C34343">
        <w:rPr>
          <w:bCs/>
        </w:rPr>
        <w:t>ll now</w:t>
      </w:r>
      <w:r>
        <w:rPr>
          <w:bCs/>
        </w:rPr>
        <w:tab/>
      </w:r>
      <w:r w:rsidRPr="00C34343">
        <w:rPr>
          <w:bCs/>
        </w:rPr>
        <w:t>Outside Student Advisor, Nankai University, China</w:t>
      </w:r>
    </w:p>
    <w:p w14:paraId="14D9D6CA" w14:textId="77777777" w:rsidR="00294539" w:rsidRDefault="00294539" w:rsidP="00294539">
      <w:pPr>
        <w:ind w:left="1260" w:hanging="1260"/>
        <w:rPr>
          <w:rFonts w:hint="eastAsia"/>
          <w:bCs/>
        </w:rPr>
      </w:pPr>
      <w:r>
        <w:rPr>
          <w:rFonts w:hint="eastAsia"/>
          <w:bCs/>
        </w:rPr>
        <w:t>2</w:t>
      </w:r>
      <w:r>
        <w:rPr>
          <w:bCs/>
        </w:rPr>
        <w:t>022</w:t>
      </w:r>
      <w:r>
        <w:rPr>
          <w:bCs/>
        </w:rPr>
        <w:tab/>
        <w:t xml:space="preserve">Proposal Reviewer for </w:t>
      </w:r>
      <w:r w:rsidRPr="00420ED6">
        <w:rPr>
          <w:bCs/>
        </w:rPr>
        <w:t>the 3</w:t>
      </w:r>
      <w:r>
        <w:rPr>
          <w:bCs/>
        </w:rPr>
        <w:t>5</w:t>
      </w:r>
      <w:r w:rsidRPr="00420ED6">
        <w:rPr>
          <w:bCs/>
        </w:rPr>
        <w:t>th North American Conference on Chinese Linguistics (NACCL-3</w:t>
      </w:r>
      <w:r>
        <w:rPr>
          <w:bCs/>
        </w:rPr>
        <w:t>5</w:t>
      </w:r>
      <w:r w:rsidRPr="00420ED6">
        <w:rPr>
          <w:bCs/>
        </w:rPr>
        <w:t>)</w:t>
      </w:r>
    </w:p>
    <w:p w14:paraId="0411AD0C" w14:textId="77777777" w:rsidR="00625059" w:rsidRPr="00625059" w:rsidRDefault="00625059" w:rsidP="00625059">
      <w:pPr>
        <w:ind w:left="1260" w:hanging="1260"/>
        <w:rPr>
          <w:rFonts w:hint="eastAsia"/>
          <w:bCs/>
        </w:rPr>
      </w:pPr>
      <w:r>
        <w:rPr>
          <w:rFonts w:hint="eastAsia"/>
          <w:bCs/>
        </w:rPr>
        <w:t>2</w:t>
      </w:r>
      <w:r>
        <w:rPr>
          <w:bCs/>
        </w:rPr>
        <w:t>021-2022</w:t>
      </w:r>
      <w:r>
        <w:rPr>
          <w:bCs/>
        </w:rPr>
        <w:tab/>
        <w:t xml:space="preserve">Organizing Committee Member, </w:t>
      </w:r>
      <w:r w:rsidRPr="00625059">
        <w:rPr>
          <w:bCs/>
        </w:rPr>
        <w:t>the</w:t>
      </w:r>
      <w:r>
        <w:rPr>
          <w:bCs/>
        </w:rPr>
        <w:t xml:space="preserve"> </w:t>
      </w:r>
      <w:r w:rsidRPr="00625059">
        <w:rPr>
          <w:bCs/>
        </w:rPr>
        <w:t>North American</w:t>
      </w:r>
      <w:r>
        <w:rPr>
          <w:bCs/>
        </w:rPr>
        <w:t xml:space="preserve"> </w:t>
      </w:r>
      <w:r w:rsidRPr="00625059">
        <w:rPr>
          <w:bCs/>
        </w:rPr>
        <w:t>Conference on</w:t>
      </w:r>
      <w:r>
        <w:rPr>
          <w:bCs/>
        </w:rPr>
        <w:t xml:space="preserve"> </w:t>
      </w:r>
      <w:r w:rsidRPr="00625059">
        <w:rPr>
          <w:bCs/>
        </w:rPr>
        <w:t>Chinese</w:t>
      </w:r>
      <w:r>
        <w:rPr>
          <w:bCs/>
        </w:rPr>
        <w:t xml:space="preserve"> </w:t>
      </w:r>
      <w:r w:rsidRPr="00625059">
        <w:rPr>
          <w:bCs/>
        </w:rPr>
        <w:t>Linguistics (NACCL)</w:t>
      </w:r>
      <w:r>
        <w:rPr>
          <w:bCs/>
        </w:rPr>
        <w:t xml:space="preserve"> </w:t>
      </w:r>
      <w:r>
        <w:rPr>
          <w:rFonts w:hint="eastAsia"/>
          <w:bCs/>
        </w:rPr>
        <w:t>in</w:t>
      </w:r>
      <w:r>
        <w:rPr>
          <w:bCs/>
        </w:rPr>
        <w:t xml:space="preserve"> 2022</w:t>
      </w:r>
    </w:p>
    <w:p w14:paraId="35285889" w14:textId="77777777" w:rsidR="00853195" w:rsidRDefault="00853195">
      <w:pPr>
        <w:ind w:left="1260" w:hanging="1260"/>
        <w:rPr>
          <w:bCs/>
        </w:rPr>
      </w:pPr>
      <w:r>
        <w:rPr>
          <w:rFonts w:hint="eastAsia"/>
          <w:bCs/>
        </w:rPr>
        <w:t>2</w:t>
      </w:r>
      <w:r>
        <w:rPr>
          <w:bCs/>
        </w:rPr>
        <w:t>020-2021</w:t>
      </w:r>
      <w:r>
        <w:rPr>
          <w:bCs/>
        </w:rPr>
        <w:tab/>
        <w:t>Member of Admissions Committee IU Project Go Program</w:t>
      </w:r>
    </w:p>
    <w:p w14:paraId="67D95BEE" w14:textId="77777777" w:rsidR="001A6AEE" w:rsidRDefault="001A6AEE">
      <w:pPr>
        <w:ind w:left="1260" w:hanging="1260"/>
        <w:rPr>
          <w:bCs/>
        </w:rPr>
      </w:pPr>
      <w:r>
        <w:rPr>
          <w:rFonts w:hint="eastAsia"/>
          <w:bCs/>
        </w:rPr>
        <w:t>2</w:t>
      </w:r>
      <w:r>
        <w:rPr>
          <w:bCs/>
        </w:rPr>
        <w:t>016-2018</w:t>
      </w:r>
      <w:r>
        <w:rPr>
          <w:bCs/>
        </w:rPr>
        <w:tab/>
        <w:t>Organizing Committee member</w:t>
      </w:r>
      <w:r w:rsidR="00E1585E">
        <w:rPr>
          <w:bCs/>
        </w:rPr>
        <w:t xml:space="preserve"> &amp; Presentation Admissions Committee member </w:t>
      </w:r>
      <w:r>
        <w:rPr>
          <w:bCs/>
        </w:rPr>
        <w:t>of Princeton Pedagogy Conference on Chinese Language Instruction</w:t>
      </w:r>
    </w:p>
    <w:p w14:paraId="18A8A356" w14:textId="77777777" w:rsidR="0088122B" w:rsidRDefault="0088122B" w:rsidP="0088122B">
      <w:pPr>
        <w:ind w:left="1260" w:hanging="1260"/>
        <w:rPr>
          <w:bCs/>
        </w:rPr>
      </w:pPr>
      <w:r>
        <w:rPr>
          <w:rFonts w:hint="eastAsia"/>
          <w:bCs/>
        </w:rPr>
        <w:t>2</w:t>
      </w:r>
      <w:r>
        <w:rPr>
          <w:bCs/>
        </w:rPr>
        <w:t>016-2018</w:t>
      </w:r>
      <w:r>
        <w:rPr>
          <w:bCs/>
        </w:rPr>
        <w:tab/>
        <w:t>Admissions Committee member of Princeton-in-Beijing Intensive Chinese Summer Program.</w:t>
      </w:r>
    </w:p>
    <w:p w14:paraId="188EE6F9" w14:textId="77777777" w:rsidR="003A7D75" w:rsidRDefault="003A7D75">
      <w:pPr>
        <w:ind w:left="1260" w:hanging="1260"/>
        <w:rPr>
          <w:bCs/>
        </w:rPr>
      </w:pPr>
      <w:r>
        <w:rPr>
          <w:bCs/>
        </w:rPr>
        <w:t>2012-2015</w:t>
      </w:r>
      <w:r>
        <w:rPr>
          <w:bCs/>
        </w:rPr>
        <w:tab/>
        <w:t>Leading Organizing Committee member</w:t>
      </w:r>
      <w:r w:rsidR="00DE7729">
        <w:rPr>
          <w:bCs/>
        </w:rPr>
        <w:t xml:space="preserve"> of </w:t>
      </w:r>
      <w:r>
        <w:rPr>
          <w:bCs/>
        </w:rPr>
        <w:t>Annual Trans-Asia Graduate Student Conference at UW-Madison</w:t>
      </w:r>
      <w:r w:rsidR="00D06B3B">
        <w:rPr>
          <w:bCs/>
        </w:rPr>
        <w:t>.</w:t>
      </w:r>
    </w:p>
    <w:p w14:paraId="3D3F91EF" w14:textId="77777777" w:rsidR="003A7D75" w:rsidRDefault="003A7D75">
      <w:pPr>
        <w:rPr>
          <w:b/>
          <w:bCs/>
          <w:u w:val="single"/>
        </w:rPr>
      </w:pPr>
    </w:p>
    <w:p w14:paraId="4ACE4F7F" w14:textId="77777777" w:rsidR="003A7D75" w:rsidRDefault="003A7D75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PRESENTATIONS</w:t>
      </w:r>
    </w:p>
    <w:p w14:paraId="67CC9486" w14:textId="77777777" w:rsidR="009A22F0" w:rsidRDefault="009A22F0" w:rsidP="00BE77ED">
      <w:pPr>
        <w:ind w:left="1842" w:hangingChars="877" w:hanging="1842"/>
        <w:rPr>
          <w:bCs/>
        </w:rPr>
      </w:pPr>
      <w:proofErr w:type="gramStart"/>
      <w:r>
        <w:rPr>
          <w:rFonts w:hint="eastAsia"/>
          <w:bCs/>
        </w:rPr>
        <w:t>M</w:t>
      </w:r>
      <w:r>
        <w:rPr>
          <w:bCs/>
        </w:rPr>
        <w:t>ay,</w:t>
      </w:r>
      <w:proofErr w:type="gramEnd"/>
      <w:r>
        <w:rPr>
          <w:bCs/>
        </w:rPr>
        <w:t xml:space="preserve"> 2023</w:t>
      </w:r>
      <w:r>
        <w:rPr>
          <w:bCs/>
        </w:rPr>
        <w:tab/>
        <w:t>Invited Talk</w:t>
      </w:r>
      <w:r w:rsidR="00C12365">
        <w:rPr>
          <w:bCs/>
        </w:rPr>
        <w:t>s</w:t>
      </w:r>
      <w:r>
        <w:rPr>
          <w:bCs/>
        </w:rPr>
        <w:t xml:space="preserve"> "Chinese Pedagogy Practice", </w:t>
      </w:r>
      <w:r>
        <w:rPr>
          <w:rFonts w:hint="eastAsia"/>
          <w:bCs/>
        </w:rPr>
        <w:t>Xi'</w:t>
      </w:r>
      <w:r>
        <w:rPr>
          <w:bCs/>
        </w:rPr>
        <w:t>an Jiaotong-Liverpool University, Suzhou, China</w:t>
      </w:r>
    </w:p>
    <w:p w14:paraId="2E6ACD45" w14:textId="77777777" w:rsidR="00D11727" w:rsidRDefault="00D11727" w:rsidP="00BE77ED">
      <w:pPr>
        <w:ind w:left="1842" w:hangingChars="877" w:hanging="1842"/>
        <w:rPr>
          <w:rFonts w:hint="eastAsia"/>
          <w:bCs/>
        </w:rPr>
      </w:pPr>
      <w:proofErr w:type="gramStart"/>
      <w:r>
        <w:rPr>
          <w:rFonts w:hint="eastAsia"/>
          <w:bCs/>
        </w:rPr>
        <w:t>M</w:t>
      </w:r>
      <w:r>
        <w:rPr>
          <w:bCs/>
        </w:rPr>
        <w:t>ay,</w:t>
      </w:r>
      <w:proofErr w:type="gramEnd"/>
      <w:r>
        <w:rPr>
          <w:bCs/>
        </w:rPr>
        <w:t xml:space="preserve"> 2023</w:t>
      </w:r>
      <w:r>
        <w:rPr>
          <w:bCs/>
        </w:rPr>
        <w:tab/>
        <w:t>“</w:t>
      </w:r>
      <w:r w:rsidRPr="00D11727">
        <w:rPr>
          <w:bCs/>
        </w:rPr>
        <w:t>The Clitic Group in Ningbo Dialect</w:t>
      </w:r>
      <w:r>
        <w:rPr>
          <w:bCs/>
        </w:rPr>
        <w:t xml:space="preserve">”, The 29th Annual Conference of International Association of Chinese Linguistics (IACL-29), </w:t>
      </w:r>
      <w:r w:rsidRPr="00D11727">
        <w:rPr>
          <w:bCs/>
        </w:rPr>
        <w:t>Macau University of Science and Technology</w:t>
      </w:r>
      <w:r>
        <w:rPr>
          <w:bCs/>
        </w:rPr>
        <w:t>, Macau, China</w:t>
      </w:r>
      <w:r w:rsidR="0097194D">
        <w:rPr>
          <w:bCs/>
        </w:rPr>
        <w:t>.</w:t>
      </w:r>
    </w:p>
    <w:p w14:paraId="52519BD1" w14:textId="77777777" w:rsidR="00BE77ED" w:rsidRDefault="00BE77ED" w:rsidP="00BE77ED">
      <w:pPr>
        <w:ind w:left="1842" w:hangingChars="877" w:hanging="1842"/>
        <w:rPr>
          <w:bCs/>
        </w:rPr>
      </w:pPr>
      <w:proofErr w:type="gramStart"/>
      <w:r>
        <w:rPr>
          <w:bCs/>
        </w:rPr>
        <w:t>March,</w:t>
      </w:r>
      <w:proofErr w:type="gramEnd"/>
      <w:r>
        <w:rPr>
          <w:bCs/>
        </w:rPr>
        <w:t xml:space="preserve"> 202</w:t>
      </w:r>
      <w:r w:rsidR="00F82DFD">
        <w:rPr>
          <w:bCs/>
        </w:rPr>
        <w:t>3</w:t>
      </w:r>
      <w:r>
        <w:rPr>
          <w:bCs/>
        </w:rPr>
        <w:tab/>
      </w:r>
      <w:r w:rsidR="00D11727">
        <w:rPr>
          <w:bCs/>
        </w:rPr>
        <w:t>“</w:t>
      </w:r>
      <w:r w:rsidR="00EF7810" w:rsidRPr="00EF7810">
        <w:rPr>
          <w:bCs/>
        </w:rPr>
        <w:t>Translation in the New Era of Chinese Language Pedagogy: Status, Applications and Assessment</w:t>
      </w:r>
      <w:r w:rsidR="00D11727">
        <w:rPr>
          <w:bCs/>
        </w:rPr>
        <w:t>”</w:t>
      </w:r>
      <w:r>
        <w:rPr>
          <w:bCs/>
        </w:rPr>
        <w:t xml:space="preserve">, with Belle Li, at </w:t>
      </w:r>
      <w:r w:rsidR="00EF7810" w:rsidRPr="00EF7810">
        <w:rPr>
          <w:bCs/>
        </w:rPr>
        <w:t>the 2023 CLTA Annual Conference</w:t>
      </w:r>
      <w:r w:rsidR="00EF7810">
        <w:rPr>
          <w:bCs/>
        </w:rPr>
        <w:t>, Washington D. C.</w:t>
      </w:r>
    </w:p>
    <w:p w14:paraId="1FD39345" w14:textId="77777777" w:rsidR="0027685E" w:rsidRDefault="0027685E" w:rsidP="00625059">
      <w:pPr>
        <w:ind w:left="1842" w:hangingChars="877" w:hanging="1842"/>
        <w:rPr>
          <w:rFonts w:hint="eastAsia"/>
          <w:bCs/>
        </w:rPr>
      </w:pPr>
      <w:proofErr w:type="gramStart"/>
      <w:r>
        <w:rPr>
          <w:rFonts w:hint="eastAsia"/>
          <w:bCs/>
        </w:rPr>
        <w:t>N</w:t>
      </w:r>
      <w:r>
        <w:rPr>
          <w:bCs/>
        </w:rPr>
        <w:t>ov.,</w:t>
      </w:r>
      <w:proofErr w:type="gramEnd"/>
      <w:r>
        <w:rPr>
          <w:bCs/>
        </w:rPr>
        <w:t xml:space="preserve"> 2022</w:t>
      </w:r>
      <w:r>
        <w:rPr>
          <w:bCs/>
        </w:rPr>
        <w:tab/>
        <w:t>“Advanced Level Chinese Teaching Principles and Methodologies”, Indiana University and Taiwan Huayu BEST Program Workshop.</w:t>
      </w:r>
    </w:p>
    <w:p w14:paraId="12C57897" w14:textId="77777777" w:rsidR="0051525D" w:rsidRDefault="00AC1996" w:rsidP="00625059">
      <w:pPr>
        <w:ind w:left="1842" w:hangingChars="877" w:hanging="1842"/>
        <w:rPr>
          <w:bCs/>
        </w:rPr>
      </w:pPr>
      <w:proofErr w:type="gramStart"/>
      <w:r>
        <w:rPr>
          <w:bCs/>
        </w:rPr>
        <w:t>Nov.</w:t>
      </w:r>
      <w:r w:rsidR="00BE77ED">
        <w:rPr>
          <w:bCs/>
        </w:rPr>
        <w:t>,</w:t>
      </w:r>
      <w:proofErr w:type="gramEnd"/>
      <w:r>
        <w:rPr>
          <w:bCs/>
        </w:rPr>
        <w:t xml:space="preserve"> 2022</w:t>
      </w:r>
      <w:r>
        <w:rPr>
          <w:bCs/>
        </w:rPr>
        <w:tab/>
        <w:t>“</w:t>
      </w:r>
      <w:r w:rsidRPr="00AC1996">
        <w:rPr>
          <w:bCs/>
        </w:rPr>
        <w:t>Bring together native speakers around the world: A foreign language flagship program’s online experience during COVID</w:t>
      </w:r>
      <w:r>
        <w:rPr>
          <w:bCs/>
        </w:rPr>
        <w:t xml:space="preserve">”, with Belle Li, at </w:t>
      </w:r>
      <w:r w:rsidRPr="00AC1996">
        <w:rPr>
          <w:bCs/>
        </w:rPr>
        <w:t>the IFLTA 54th Annual Fall Conference 2022</w:t>
      </w:r>
      <w:r w:rsidR="00EF7810">
        <w:rPr>
          <w:bCs/>
        </w:rPr>
        <w:t>, Indiana</w:t>
      </w:r>
      <w:r>
        <w:rPr>
          <w:bCs/>
        </w:rPr>
        <w:t>.</w:t>
      </w:r>
    </w:p>
    <w:p w14:paraId="3CAFE703" w14:textId="77777777" w:rsidR="001A0760" w:rsidRDefault="001A0760" w:rsidP="00625059">
      <w:pPr>
        <w:ind w:left="1842" w:hangingChars="877" w:hanging="1842"/>
        <w:rPr>
          <w:bCs/>
        </w:rPr>
      </w:pPr>
      <w:proofErr w:type="gramStart"/>
      <w:r>
        <w:rPr>
          <w:rFonts w:hint="eastAsia"/>
          <w:bCs/>
        </w:rPr>
        <w:t>A</w:t>
      </w:r>
      <w:r>
        <w:rPr>
          <w:bCs/>
        </w:rPr>
        <w:t>pr</w:t>
      </w:r>
      <w:r w:rsidR="00BE77ED">
        <w:rPr>
          <w:bCs/>
        </w:rPr>
        <w:t>il,</w:t>
      </w:r>
      <w:proofErr w:type="gramEnd"/>
      <w:r>
        <w:rPr>
          <w:bCs/>
        </w:rPr>
        <w:t xml:space="preserve"> 2022</w:t>
      </w:r>
      <w:r>
        <w:rPr>
          <w:bCs/>
        </w:rPr>
        <w:tab/>
        <w:t>“</w:t>
      </w:r>
      <w:r w:rsidRPr="001A0760">
        <w:rPr>
          <w:bCs/>
        </w:rPr>
        <w:t xml:space="preserve">Improve Tutor Session Learning Experience: Designing and Implementing a One-on-One Online Chinese </w:t>
      </w:r>
      <w:r w:rsidRPr="001A0760">
        <w:rPr>
          <w:bCs/>
        </w:rPr>
        <w:lastRenderedPageBreak/>
        <w:t>Tutoring Mode from the Perspective of ARCS Model</w:t>
      </w:r>
      <w:r>
        <w:rPr>
          <w:bCs/>
        </w:rPr>
        <w:t xml:space="preserve">”, </w:t>
      </w:r>
      <w:r w:rsidRPr="00625059">
        <w:rPr>
          <w:bCs/>
        </w:rPr>
        <w:t>The</w:t>
      </w:r>
      <w:r>
        <w:rPr>
          <w:bCs/>
        </w:rPr>
        <w:t xml:space="preserve"> </w:t>
      </w:r>
      <w:r w:rsidRPr="00625059">
        <w:rPr>
          <w:bCs/>
        </w:rPr>
        <w:t>Chinese Language Teachers Association, Inc. (CLTA)</w:t>
      </w:r>
      <w:r>
        <w:rPr>
          <w:bCs/>
        </w:rPr>
        <w:t xml:space="preserve">, </w:t>
      </w:r>
      <w:r w:rsidRPr="001A0760">
        <w:rPr>
          <w:bCs/>
        </w:rPr>
        <w:t>The University of Notre Dame</w:t>
      </w:r>
      <w:r w:rsidR="00440762">
        <w:rPr>
          <w:bCs/>
        </w:rPr>
        <w:t>.</w:t>
      </w:r>
    </w:p>
    <w:p w14:paraId="433E33BC" w14:textId="77777777" w:rsidR="002E6719" w:rsidRDefault="002E6719" w:rsidP="00625059">
      <w:pPr>
        <w:ind w:left="1842" w:hangingChars="877" w:hanging="1842"/>
        <w:rPr>
          <w:rFonts w:hint="eastAsia"/>
          <w:bCs/>
        </w:rPr>
      </w:pPr>
      <w:r>
        <w:rPr>
          <w:rFonts w:hint="eastAsia"/>
          <w:bCs/>
        </w:rPr>
        <w:t>A</w:t>
      </w:r>
      <w:r>
        <w:rPr>
          <w:bCs/>
        </w:rPr>
        <w:t>pr. 2022</w:t>
      </w:r>
      <w:r>
        <w:rPr>
          <w:bCs/>
        </w:rPr>
        <w:tab/>
        <w:t>“</w:t>
      </w:r>
      <w:r w:rsidRPr="002E6719">
        <w:rPr>
          <w:bCs/>
        </w:rPr>
        <w:t>From Pedagogy to Heutagogy: A Self-determined Learning Approach for Advanced Chinese Courses through the Case of Advanced Chinese Writing</w:t>
      </w:r>
      <w:r>
        <w:rPr>
          <w:bCs/>
        </w:rPr>
        <w:t>”, T</w:t>
      </w:r>
      <w:r w:rsidRPr="002E6719">
        <w:rPr>
          <w:bCs/>
        </w:rPr>
        <w:t>he 29th International Conference on Chinese Language Instruction</w:t>
      </w:r>
      <w:r>
        <w:rPr>
          <w:bCs/>
        </w:rPr>
        <w:t>, Princeton University</w:t>
      </w:r>
    </w:p>
    <w:p w14:paraId="44537E60" w14:textId="77777777" w:rsidR="00625059" w:rsidRDefault="00625059" w:rsidP="00625059">
      <w:pPr>
        <w:ind w:left="1842" w:hangingChars="877" w:hanging="1842"/>
        <w:rPr>
          <w:rFonts w:hint="eastAsia"/>
          <w:bCs/>
        </w:rPr>
      </w:pPr>
      <w:proofErr w:type="gramStart"/>
      <w:r>
        <w:rPr>
          <w:rFonts w:hint="eastAsia"/>
          <w:bCs/>
        </w:rPr>
        <w:t>J</w:t>
      </w:r>
      <w:r>
        <w:rPr>
          <w:bCs/>
        </w:rPr>
        <w:t>une,</w:t>
      </w:r>
      <w:proofErr w:type="gramEnd"/>
      <w:r>
        <w:rPr>
          <w:bCs/>
        </w:rPr>
        <w:t xml:space="preserve"> 2021</w:t>
      </w:r>
      <w:r>
        <w:rPr>
          <w:bCs/>
        </w:rPr>
        <w:tab/>
        <w:t xml:space="preserve">Invited virtual Zoom Talk "The logical Training in the Advanced Chinese Language Teaching", </w:t>
      </w:r>
      <w:r w:rsidRPr="00625059">
        <w:rPr>
          <w:bCs/>
        </w:rPr>
        <w:t>The</w:t>
      </w:r>
      <w:r>
        <w:rPr>
          <w:bCs/>
        </w:rPr>
        <w:t xml:space="preserve"> </w:t>
      </w:r>
      <w:r w:rsidRPr="00625059">
        <w:rPr>
          <w:bCs/>
        </w:rPr>
        <w:t>Chinese Language Teachers Association, Inc. (CLTA)</w:t>
      </w:r>
    </w:p>
    <w:p w14:paraId="522402DD" w14:textId="77777777" w:rsidR="00625059" w:rsidRDefault="00625059" w:rsidP="000D3786">
      <w:pPr>
        <w:ind w:left="1842" w:hangingChars="877" w:hanging="1842"/>
        <w:rPr>
          <w:bCs/>
        </w:rPr>
      </w:pPr>
      <w:proofErr w:type="gramStart"/>
      <w:r>
        <w:rPr>
          <w:rFonts w:hint="eastAsia"/>
          <w:bCs/>
        </w:rPr>
        <w:t>M</w:t>
      </w:r>
      <w:r>
        <w:rPr>
          <w:bCs/>
        </w:rPr>
        <w:t>ay,</w:t>
      </w:r>
      <w:proofErr w:type="gramEnd"/>
      <w:r>
        <w:rPr>
          <w:bCs/>
        </w:rPr>
        <w:t xml:space="preserve"> 2021</w:t>
      </w:r>
      <w:r>
        <w:rPr>
          <w:bCs/>
        </w:rPr>
        <w:tab/>
        <w:t>Invited virtual Zoom Talk "Advanced Chinese Language Teaching: The Goal, Content and Methods", UW-Madison</w:t>
      </w:r>
    </w:p>
    <w:p w14:paraId="4A8EB7E5" w14:textId="77777777" w:rsidR="000D3786" w:rsidRPr="000D3786" w:rsidRDefault="000D3786" w:rsidP="000D3786">
      <w:pPr>
        <w:ind w:left="1842" w:hangingChars="877" w:hanging="1842"/>
        <w:rPr>
          <w:rFonts w:hint="eastAsia"/>
          <w:bCs/>
        </w:rPr>
      </w:pPr>
      <w:proofErr w:type="gramStart"/>
      <w:r>
        <w:rPr>
          <w:rFonts w:hint="eastAsia"/>
          <w:bCs/>
        </w:rPr>
        <w:t>A</w:t>
      </w:r>
      <w:r>
        <w:rPr>
          <w:bCs/>
        </w:rPr>
        <w:t>pril,</w:t>
      </w:r>
      <w:proofErr w:type="gramEnd"/>
      <w:r>
        <w:rPr>
          <w:bCs/>
        </w:rPr>
        <w:t xml:space="preserve"> 2021</w:t>
      </w:r>
      <w:r>
        <w:rPr>
          <w:bCs/>
        </w:rPr>
        <w:tab/>
        <w:t xml:space="preserve">Invited virtual </w:t>
      </w:r>
      <w:r w:rsidR="00625059">
        <w:rPr>
          <w:bCs/>
        </w:rPr>
        <w:t xml:space="preserve">Zoom </w:t>
      </w:r>
      <w:r>
        <w:rPr>
          <w:bCs/>
        </w:rPr>
        <w:t>talk "Advanced Chinese Language Teaching Method</w:t>
      </w:r>
      <w:r w:rsidR="00625059">
        <w:rPr>
          <w:bCs/>
        </w:rPr>
        <w:t>s</w:t>
      </w:r>
      <w:r>
        <w:rPr>
          <w:bCs/>
        </w:rPr>
        <w:t xml:space="preserve">", </w:t>
      </w:r>
      <w:r w:rsidRPr="000D3786">
        <w:rPr>
          <w:bCs/>
        </w:rPr>
        <w:t>The</w:t>
      </w:r>
      <w:r>
        <w:rPr>
          <w:bCs/>
        </w:rPr>
        <w:t xml:space="preserve"> </w:t>
      </w:r>
      <w:r w:rsidRPr="000D3786">
        <w:rPr>
          <w:bCs/>
        </w:rPr>
        <w:t>Chinese University</w:t>
      </w:r>
      <w:r>
        <w:rPr>
          <w:bCs/>
        </w:rPr>
        <w:t xml:space="preserve"> </w:t>
      </w:r>
      <w:r w:rsidRPr="000D3786">
        <w:rPr>
          <w:bCs/>
        </w:rPr>
        <w:t>of</w:t>
      </w:r>
      <w:r>
        <w:rPr>
          <w:bCs/>
        </w:rPr>
        <w:t xml:space="preserve"> </w:t>
      </w:r>
      <w:r w:rsidRPr="000D3786">
        <w:rPr>
          <w:bCs/>
        </w:rPr>
        <w:t>Hong Kong</w:t>
      </w:r>
      <w:r>
        <w:rPr>
          <w:bCs/>
        </w:rPr>
        <w:t xml:space="preserve"> </w:t>
      </w:r>
      <w:r w:rsidRPr="000D3786">
        <w:rPr>
          <w:bCs/>
        </w:rPr>
        <w:t>(CUHK)</w:t>
      </w:r>
      <w:r w:rsidR="00625059">
        <w:rPr>
          <w:bCs/>
        </w:rPr>
        <w:t>.</w:t>
      </w:r>
    </w:p>
    <w:p w14:paraId="60319D56" w14:textId="77777777" w:rsidR="003A7D75" w:rsidRDefault="003A7D75">
      <w:pPr>
        <w:ind w:left="1842" w:hangingChars="877" w:hanging="1842"/>
        <w:rPr>
          <w:bCs/>
        </w:rPr>
      </w:pPr>
      <w:proofErr w:type="gramStart"/>
      <w:r>
        <w:rPr>
          <w:bCs/>
        </w:rPr>
        <w:t>May,</w:t>
      </w:r>
      <w:proofErr w:type="gramEnd"/>
      <w:r>
        <w:rPr>
          <w:bCs/>
        </w:rPr>
        <w:t xml:space="preserve"> 2018</w:t>
      </w:r>
      <w:r>
        <w:rPr>
          <w:bCs/>
        </w:rPr>
        <w:tab/>
        <w:t>“</w:t>
      </w:r>
      <w:r>
        <w:rPr>
          <w:rFonts w:hint="eastAsia"/>
          <w:bCs/>
        </w:rPr>
        <w:t xml:space="preserve">A Case Study: The Tone </w:t>
      </w:r>
      <w:r>
        <w:rPr>
          <w:bCs/>
        </w:rPr>
        <w:t>S</w:t>
      </w:r>
      <w:r>
        <w:rPr>
          <w:rFonts w:hint="eastAsia"/>
          <w:bCs/>
        </w:rPr>
        <w:t>andhi Formation of Phrases &amp; Function Words in Ningbo Dialect</w:t>
      </w:r>
      <w:r>
        <w:rPr>
          <w:bCs/>
        </w:rPr>
        <w:t>”, The 26th Annual Conference of International Association of Chinese Linguistics (IACL-26), UW-Madison</w:t>
      </w:r>
    </w:p>
    <w:p w14:paraId="6A6DE194" w14:textId="77777777" w:rsidR="003A7D75" w:rsidRDefault="003A7D75"/>
    <w:p w14:paraId="1473D5D7" w14:textId="77777777" w:rsidR="003A7D75" w:rsidRDefault="003A7D75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PROFESSIONAL TRAINNING &amp; </w:t>
      </w:r>
      <w:r w:rsidR="007531F9">
        <w:rPr>
          <w:b/>
          <w:bCs/>
          <w:u w:val="single"/>
        </w:rPr>
        <w:t>Development</w:t>
      </w:r>
    </w:p>
    <w:p w14:paraId="3ADF623C" w14:textId="77777777" w:rsidR="00500327" w:rsidRDefault="00500327" w:rsidP="007B55E8">
      <w:pPr>
        <w:rPr>
          <w:rFonts w:hint="eastAsia"/>
        </w:rPr>
      </w:pPr>
      <w:r>
        <w:rPr>
          <w:rFonts w:hint="eastAsia"/>
        </w:rPr>
        <w:t>2</w:t>
      </w:r>
      <w:r>
        <w:t>022</w:t>
      </w:r>
      <w:r>
        <w:tab/>
      </w:r>
      <w:r>
        <w:tab/>
      </w:r>
      <w:r>
        <w:tab/>
      </w:r>
      <w:r>
        <w:tab/>
        <w:t xml:space="preserve">Certificate of Participation, </w:t>
      </w:r>
      <w:r w:rsidRPr="00500327">
        <w:t>Chinese Flagship Culture Initiative Teacher Training Workshop</w:t>
      </w:r>
    </w:p>
    <w:p w14:paraId="26C87C6D" w14:textId="77777777" w:rsidR="007B55E8" w:rsidRDefault="007B55E8" w:rsidP="007B55E8">
      <w:r>
        <w:t>2020</w:t>
      </w:r>
      <w:r>
        <w:tab/>
      </w:r>
      <w:r>
        <w:tab/>
      </w:r>
      <w:r>
        <w:tab/>
      </w:r>
      <w:r>
        <w:tab/>
        <w:t>Certificate of Participation, ACTFL OPI Guidelines Familiarization Hybrid Workshop</w:t>
      </w:r>
    </w:p>
    <w:p w14:paraId="745A3943" w14:textId="77777777" w:rsidR="007531F9" w:rsidRDefault="007531F9" w:rsidP="00E80B2B">
      <w:pPr>
        <w:ind w:left="1275" w:hangingChars="607" w:hanging="1275"/>
      </w:pPr>
      <w:r>
        <w:rPr>
          <w:rFonts w:hint="eastAsia"/>
        </w:rPr>
        <w:t>2</w:t>
      </w:r>
      <w:r>
        <w:t>019</w:t>
      </w:r>
      <w:r>
        <w:tab/>
      </w:r>
      <w:r>
        <w:tab/>
      </w:r>
      <w:r>
        <w:tab/>
        <w:t>Certificate of Participation, ACTFL OPI Guidelines Familiarization Workshop, Bloomington, IN</w:t>
      </w:r>
    </w:p>
    <w:p w14:paraId="4453AD1C" w14:textId="77777777" w:rsidR="007531F9" w:rsidRDefault="007531F9" w:rsidP="007531F9">
      <w:pPr>
        <w:ind w:left="1275" w:hangingChars="607" w:hanging="1275"/>
      </w:pPr>
      <w:r>
        <w:rPr>
          <w:rFonts w:hint="eastAsia"/>
        </w:rPr>
        <w:t>2</w:t>
      </w:r>
      <w:r>
        <w:t>019</w:t>
      </w:r>
      <w:r>
        <w:tab/>
      </w:r>
      <w:r>
        <w:tab/>
      </w:r>
      <w:r>
        <w:tab/>
        <w:t>Certificate of Participation, ACTFL Writing Guidelines Familiarization Workshop, Bloomington, IN</w:t>
      </w:r>
    </w:p>
    <w:p w14:paraId="5924E90E" w14:textId="77777777" w:rsidR="00E80B2B" w:rsidRDefault="003A7D75" w:rsidP="00E80B2B">
      <w:pPr>
        <w:ind w:left="1275" w:hangingChars="607" w:hanging="1275"/>
      </w:pPr>
      <w:r>
        <w:t>2008, 2011 &amp; 2012</w:t>
      </w:r>
      <w:r>
        <w:tab/>
      </w:r>
      <w:r>
        <w:tab/>
        <w:t>Certificate of Completion, Professional Development Workshop for Chinese Language Teachers,</w:t>
      </w:r>
    </w:p>
    <w:p w14:paraId="780DAEC6" w14:textId="77777777" w:rsidR="003A7D75" w:rsidRDefault="003A7D75" w:rsidP="00E80B2B">
      <w:pPr>
        <w:ind w:leftChars="204" w:left="428" w:firstLineChars="824" w:firstLine="1730"/>
      </w:pPr>
      <w:r>
        <w:t>UW-Madison &amp; Confucius Institute at the UW-Platteville</w:t>
      </w:r>
    </w:p>
    <w:p w14:paraId="3FF6E953" w14:textId="77777777" w:rsidR="003A7D75" w:rsidRDefault="003A7D75">
      <w:pPr>
        <w:ind w:left="1258" w:hangingChars="599" w:hanging="1258"/>
      </w:pPr>
      <w:r>
        <w:t>2006</w:t>
      </w:r>
      <w:r>
        <w:tab/>
      </w:r>
      <w:r>
        <w:tab/>
      </w:r>
      <w:r>
        <w:tab/>
      </w:r>
      <w:r>
        <w:tab/>
        <w:t>Standard Mandarin (Putonghua) Speaking Certificate, China</w:t>
      </w:r>
    </w:p>
    <w:p w14:paraId="7E61F7AE" w14:textId="77777777" w:rsidR="00023053" w:rsidRDefault="00023053" w:rsidP="00D06B3B">
      <w:pPr>
        <w:rPr>
          <w:rFonts w:hint="eastAsia"/>
        </w:rPr>
      </w:pPr>
    </w:p>
    <w:p w14:paraId="0F67C8F2" w14:textId="77777777" w:rsidR="003A7D75" w:rsidRDefault="003A7D75" w:rsidP="00C155CD">
      <w:pPr>
        <w:ind w:left="1063" w:hangingChars="504" w:hanging="1063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PROFESSIONAL AFFILIATION</w:t>
      </w:r>
    </w:p>
    <w:p w14:paraId="1B94B3C6" w14:textId="77777777" w:rsidR="001406B2" w:rsidRDefault="001406B2" w:rsidP="001406B2">
      <w:pPr>
        <w:ind w:left="1058" w:hangingChars="504" w:hanging="1058"/>
      </w:pPr>
      <w:r>
        <w:t>Member, International Association of Chinese Linguistics (IACL)</w:t>
      </w:r>
    </w:p>
    <w:p w14:paraId="32C16DD3" w14:textId="77777777" w:rsidR="00895428" w:rsidRDefault="00895428" w:rsidP="001406B2">
      <w:pPr>
        <w:ind w:left="1058" w:hangingChars="504" w:hanging="1058"/>
      </w:pPr>
      <w:r>
        <w:rPr>
          <w:rFonts w:hint="eastAsia"/>
        </w:rPr>
        <w:t>M</w:t>
      </w:r>
      <w:r>
        <w:t xml:space="preserve">ember, American Council </w:t>
      </w:r>
      <w:r w:rsidR="008B30D0">
        <w:t>on the Teaching of Foreign Language (</w:t>
      </w:r>
      <w:r>
        <w:t>ACTFL</w:t>
      </w:r>
      <w:r w:rsidR="008B30D0">
        <w:t>)</w:t>
      </w:r>
    </w:p>
    <w:p w14:paraId="419F08A6" w14:textId="77777777" w:rsidR="0071124D" w:rsidRDefault="003A7D75" w:rsidP="00B40686">
      <w:pPr>
        <w:ind w:left="1058" w:hangingChars="504" w:hanging="1058"/>
        <w:rPr>
          <w:rFonts w:hint="eastAsia"/>
        </w:rPr>
      </w:pPr>
      <w:r>
        <w:t>Member, Chinese Language Teachers Association (CLTA)</w:t>
      </w:r>
    </w:p>
    <w:sectPr w:rsidR="0071124D" w:rsidSect="00AE7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976F" w14:textId="77777777" w:rsidR="00E52EB2" w:rsidRDefault="00E52EB2">
      <w:r>
        <w:separator/>
      </w:r>
    </w:p>
  </w:endnote>
  <w:endnote w:type="continuationSeparator" w:id="0">
    <w:p w14:paraId="2CC16A4C" w14:textId="77777777" w:rsidR="00E52EB2" w:rsidRDefault="00E5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E6C3" w14:textId="77777777" w:rsidR="003A7D75" w:rsidRDefault="003A7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114D" w14:textId="77777777" w:rsidR="003A7D75" w:rsidRDefault="003A7D75">
    <w:pPr>
      <w:pStyle w:val="Footer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PageNumber"/>
      </w:rPr>
      <w:instrText xml:space="preserve"> PAGE  </w:instrText>
    </w:r>
    <w:r>
      <w:fldChar w:fldCharType="separate"/>
    </w:r>
    <w:r>
      <w:rPr>
        <w:rStyle w:val="PageNumber"/>
        <w:lang w:val="en-US" w:eastAsia="en-US"/>
      </w:rPr>
      <w:t>1</w:t>
    </w:r>
    <w:r>
      <w:fldChar w:fldCharType="end"/>
    </w:r>
  </w:p>
  <w:p w14:paraId="7D9375FC" w14:textId="77777777" w:rsidR="003A7D75" w:rsidRDefault="003A7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0A69" w14:textId="77777777" w:rsidR="003A7D75" w:rsidRDefault="003A7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AFB6" w14:textId="77777777" w:rsidR="00E52EB2" w:rsidRDefault="00E52EB2">
      <w:r>
        <w:separator/>
      </w:r>
    </w:p>
  </w:footnote>
  <w:footnote w:type="continuationSeparator" w:id="0">
    <w:p w14:paraId="31A00B23" w14:textId="77777777" w:rsidR="00E52EB2" w:rsidRDefault="00E5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3EAE" w14:textId="77777777" w:rsidR="003A7D75" w:rsidRDefault="003A7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5A8C" w14:textId="77777777" w:rsidR="003A7D75" w:rsidRDefault="003A7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BB54" w14:textId="77777777" w:rsidR="003A7D75" w:rsidRDefault="003A7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 w16cid:durableId="1437214063">
    <w:abstractNumId w:val="1"/>
  </w:num>
  <w:num w:numId="2" w16cid:durableId="113556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D59"/>
    <w:rsid w:val="00005027"/>
    <w:rsid w:val="00013E8A"/>
    <w:rsid w:val="00017675"/>
    <w:rsid w:val="00017AF9"/>
    <w:rsid w:val="00023053"/>
    <w:rsid w:val="00023461"/>
    <w:rsid w:val="00023CDB"/>
    <w:rsid w:val="0002446F"/>
    <w:rsid w:val="00025C0D"/>
    <w:rsid w:val="00026E95"/>
    <w:rsid w:val="00041F88"/>
    <w:rsid w:val="000458E8"/>
    <w:rsid w:val="00050C47"/>
    <w:rsid w:val="00052603"/>
    <w:rsid w:val="0005422A"/>
    <w:rsid w:val="000542D5"/>
    <w:rsid w:val="000558C6"/>
    <w:rsid w:val="00060E34"/>
    <w:rsid w:val="00062A56"/>
    <w:rsid w:val="00071F3F"/>
    <w:rsid w:val="00082453"/>
    <w:rsid w:val="000833A0"/>
    <w:rsid w:val="00086982"/>
    <w:rsid w:val="00086B59"/>
    <w:rsid w:val="00091455"/>
    <w:rsid w:val="000930FA"/>
    <w:rsid w:val="00093C85"/>
    <w:rsid w:val="00096A9A"/>
    <w:rsid w:val="000972F2"/>
    <w:rsid w:val="000A04BB"/>
    <w:rsid w:val="000A3157"/>
    <w:rsid w:val="000A32A2"/>
    <w:rsid w:val="000B00F5"/>
    <w:rsid w:val="000C18C5"/>
    <w:rsid w:val="000C1F9E"/>
    <w:rsid w:val="000C44BA"/>
    <w:rsid w:val="000C66A2"/>
    <w:rsid w:val="000C6A3F"/>
    <w:rsid w:val="000D0625"/>
    <w:rsid w:val="000D3786"/>
    <w:rsid w:val="000D4689"/>
    <w:rsid w:val="000D589C"/>
    <w:rsid w:val="000E1F87"/>
    <w:rsid w:val="000E683C"/>
    <w:rsid w:val="000E6B55"/>
    <w:rsid w:val="000F6A71"/>
    <w:rsid w:val="000F6F07"/>
    <w:rsid w:val="00101423"/>
    <w:rsid w:val="00103C8A"/>
    <w:rsid w:val="00104489"/>
    <w:rsid w:val="00105060"/>
    <w:rsid w:val="001056A0"/>
    <w:rsid w:val="00105F3A"/>
    <w:rsid w:val="00122497"/>
    <w:rsid w:val="001279CE"/>
    <w:rsid w:val="00132C76"/>
    <w:rsid w:val="00132E0E"/>
    <w:rsid w:val="0013300C"/>
    <w:rsid w:val="001331AB"/>
    <w:rsid w:val="00133A53"/>
    <w:rsid w:val="00134409"/>
    <w:rsid w:val="00135BD6"/>
    <w:rsid w:val="001406B2"/>
    <w:rsid w:val="00143270"/>
    <w:rsid w:val="00146878"/>
    <w:rsid w:val="00155523"/>
    <w:rsid w:val="00155F26"/>
    <w:rsid w:val="00161401"/>
    <w:rsid w:val="00172016"/>
    <w:rsid w:val="00177B27"/>
    <w:rsid w:val="0018391E"/>
    <w:rsid w:val="00184EB0"/>
    <w:rsid w:val="00187689"/>
    <w:rsid w:val="001909C3"/>
    <w:rsid w:val="001A0760"/>
    <w:rsid w:val="001A67C6"/>
    <w:rsid w:val="001A6AEE"/>
    <w:rsid w:val="001A77A3"/>
    <w:rsid w:val="001B258C"/>
    <w:rsid w:val="001B27DA"/>
    <w:rsid w:val="001B42D4"/>
    <w:rsid w:val="001C0BB5"/>
    <w:rsid w:val="001C0C76"/>
    <w:rsid w:val="001C1B6A"/>
    <w:rsid w:val="001C55C9"/>
    <w:rsid w:val="001D2552"/>
    <w:rsid w:val="001D312F"/>
    <w:rsid w:val="001E440E"/>
    <w:rsid w:val="001E6096"/>
    <w:rsid w:val="001F27ED"/>
    <w:rsid w:val="001F74A6"/>
    <w:rsid w:val="00204F41"/>
    <w:rsid w:val="002149B3"/>
    <w:rsid w:val="00220342"/>
    <w:rsid w:val="0023461E"/>
    <w:rsid w:val="0023462D"/>
    <w:rsid w:val="00244C3A"/>
    <w:rsid w:val="0024590A"/>
    <w:rsid w:val="00250D13"/>
    <w:rsid w:val="00253360"/>
    <w:rsid w:val="00254111"/>
    <w:rsid w:val="002549E2"/>
    <w:rsid w:val="002561E1"/>
    <w:rsid w:val="002607BA"/>
    <w:rsid w:val="00266AB8"/>
    <w:rsid w:val="00275804"/>
    <w:rsid w:val="002764B7"/>
    <w:rsid w:val="0027685E"/>
    <w:rsid w:val="00294539"/>
    <w:rsid w:val="002A00BB"/>
    <w:rsid w:val="002A0A2B"/>
    <w:rsid w:val="002A5CD1"/>
    <w:rsid w:val="002B0C66"/>
    <w:rsid w:val="002B1378"/>
    <w:rsid w:val="002B29E4"/>
    <w:rsid w:val="002B7D93"/>
    <w:rsid w:val="002B7F3C"/>
    <w:rsid w:val="002C7233"/>
    <w:rsid w:val="002D0026"/>
    <w:rsid w:val="002D3672"/>
    <w:rsid w:val="002E17AB"/>
    <w:rsid w:val="002E51FA"/>
    <w:rsid w:val="002E65EF"/>
    <w:rsid w:val="002E6719"/>
    <w:rsid w:val="002E6911"/>
    <w:rsid w:val="002F4E2A"/>
    <w:rsid w:val="003010E6"/>
    <w:rsid w:val="00304916"/>
    <w:rsid w:val="00311884"/>
    <w:rsid w:val="003120F8"/>
    <w:rsid w:val="003167D0"/>
    <w:rsid w:val="0032058C"/>
    <w:rsid w:val="0033133E"/>
    <w:rsid w:val="00331A15"/>
    <w:rsid w:val="00340ED2"/>
    <w:rsid w:val="00343BA5"/>
    <w:rsid w:val="003449E6"/>
    <w:rsid w:val="00345FDF"/>
    <w:rsid w:val="003476CB"/>
    <w:rsid w:val="00361879"/>
    <w:rsid w:val="00361B73"/>
    <w:rsid w:val="00362254"/>
    <w:rsid w:val="00365D5E"/>
    <w:rsid w:val="003709D3"/>
    <w:rsid w:val="00371518"/>
    <w:rsid w:val="003727B2"/>
    <w:rsid w:val="00377640"/>
    <w:rsid w:val="00381589"/>
    <w:rsid w:val="00381653"/>
    <w:rsid w:val="00384C7D"/>
    <w:rsid w:val="003865D3"/>
    <w:rsid w:val="00387228"/>
    <w:rsid w:val="003A36C1"/>
    <w:rsid w:val="003A7D75"/>
    <w:rsid w:val="003B031A"/>
    <w:rsid w:val="003B1199"/>
    <w:rsid w:val="003B4BCD"/>
    <w:rsid w:val="003B6E25"/>
    <w:rsid w:val="003B79EB"/>
    <w:rsid w:val="003C00EC"/>
    <w:rsid w:val="003C1E17"/>
    <w:rsid w:val="003C5D50"/>
    <w:rsid w:val="003D35B2"/>
    <w:rsid w:val="003D3851"/>
    <w:rsid w:val="003E4743"/>
    <w:rsid w:val="003F0075"/>
    <w:rsid w:val="003F071C"/>
    <w:rsid w:val="003F1A48"/>
    <w:rsid w:val="004036C0"/>
    <w:rsid w:val="004053CF"/>
    <w:rsid w:val="00406D25"/>
    <w:rsid w:val="004141D0"/>
    <w:rsid w:val="0041699F"/>
    <w:rsid w:val="004169D5"/>
    <w:rsid w:val="00416D65"/>
    <w:rsid w:val="0041761D"/>
    <w:rsid w:val="004201B7"/>
    <w:rsid w:val="00420EA0"/>
    <w:rsid w:val="00420ED6"/>
    <w:rsid w:val="00422045"/>
    <w:rsid w:val="00423006"/>
    <w:rsid w:val="004319E3"/>
    <w:rsid w:val="004324B7"/>
    <w:rsid w:val="00437D6C"/>
    <w:rsid w:val="0044026C"/>
    <w:rsid w:val="00440762"/>
    <w:rsid w:val="00442267"/>
    <w:rsid w:val="004436E7"/>
    <w:rsid w:val="004450B6"/>
    <w:rsid w:val="00451994"/>
    <w:rsid w:val="00461AEC"/>
    <w:rsid w:val="00462308"/>
    <w:rsid w:val="00467733"/>
    <w:rsid w:val="00471259"/>
    <w:rsid w:val="00474E97"/>
    <w:rsid w:val="004767A8"/>
    <w:rsid w:val="00484EC3"/>
    <w:rsid w:val="004959E3"/>
    <w:rsid w:val="0049750D"/>
    <w:rsid w:val="00497C33"/>
    <w:rsid w:val="004A1C23"/>
    <w:rsid w:val="004A46BD"/>
    <w:rsid w:val="004A6983"/>
    <w:rsid w:val="004B5D7E"/>
    <w:rsid w:val="004B6E6C"/>
    <w:rsid w:val="004C3594"/>
    <w:rsid w:val="004C50FA"/>
    <w:rsid w:val="004C5B6D"/>
    <w:rsid w:val="004D2840"/>
    <w:rsid w:val="004D5603"/>
    <w:rsid w:val="004D7AF3"/>
    <w:rsid w:val="004E011B"/>
    <w:rsid w:val="004E1640"/>
    <w:rsid w:val="004E1FC0"/>
    <w:rsid w:val="004E2322"/>
    <w:rsid w:val="004E7FFD"/>
    <w:rsid w:val="004F05AE"/>
    <w:rsid w:val="004F6DA1"/>
    <w:rsid w:val="00500327"/>
    <w:rsid w:val="005013AD"/>
    <w:rsid w:val="00507793"/>
    <w:rsid w:val="005140CA"/>
    <w:rsid w:val="0051525D"/>
    <w:rsid w:val="00516285"/>
    <w:rsid w:val="0051793A"/>
    <w:rsid w:val="005209CA"/>
    <w:rsid w:val="00531D0D"/>
    <w:rsid w:val="00531ED4"/>
    <w:rsid w:val="0053236C"/>
    <w:rsid w:val="005341B1"/>
    <w:rsid w:val="00535A52"/>
    <w:rsid w:val="00535E5B"/>
    <w:rsid w:val="00544F81"/>
    <w:rsid w:val="005526CD"/>
    <w:rsid w:val="00553A27"/>
    <w:rsid w:val="00553AA3"/>
    <w:rsid w:val="0055502F"/>
    <w:rsid w:val="005574A9"/>
    <w:rsid w:val="00567146"/>
    <w:rsid w:val="00570E11"/>
    <w:rsid w:val="00572C31"/>
    <w:rsid w:val="0057520D"/>
    <w:rsid w:val="005832C9"/>
    <w:rsid w:val="00585283"/>
    <w:rsid w:val="005903BE"/>
    <w:rsid w:val="005911C9"/>
    <w:rsid w:val="00592940"/>
    <w:rsid w:val="00593CBB"/>
    <w:rsid w:val="00593D3E"/>
    <w:rsid w:val="005958F6"/>
    <w:rsid w:val="005A0CF1"/>
    <w:rsid w:val="005A1446"/>
    <w:rsid w:val="005A497C"/>
    <w:rsid w:val="005A75D3"/>
    <w:rsid w:val="005B0CEB"/>
    <w:rsid w:val="005B46D9"/>
    <w:rsid w:val="005C073E"/>
    <w:rsid w:val="005D022A"/>
    <w:rsid w:val="005D1DED"/>
    <w:rsid w:val="005D3282"/>
    <w:rsid w:val="005D5CE1"/>
    <w:rsid w:val="005E01A3"/>
    <w:rsid w:val="005E05B4"/>
    <w:rsid w:val="005E509D"/>
    <w:rsid w:val="005E50A6"/>
    <w:rsid w:val="005E5197"/>
    <w:rsid w:val="005E5B81"/>
    <w:rsid w:val="005E7BE3"/>
    <w:rsid w:val="005E7C7B"/>
    <w:rsid w:val="005F364B"/>
    <w:rsid w:val="005F683F"/>
    <w:rsid w:val="005F7E6E"/>
    <w:rsid w:val="00600398"/>
    <w:rsid w:val="00603879"/>
    <w:rsid w:val="00604C0A"/>
    <w:rsid w:val="00605FBC"/>
    <w:rsid w:val="00610F40"/>
    <w:rsid w:val="006112DD"/>
    <w:rsid w:val="00615226"/>
    <w:rsid w:val="00615A0E"/>
    <w:rsid w:val="00616FA1"/>
    <w:rsid w:val="006218BB"/>
    <w:rsid w:val="00622542"/>
    <w:rsid w:val="006237CE"/>
    <w:rsid w:val="00625059"/>
    <w:rsid w:val="006311AA"/>
    <w:rsid w:val="006370A5"/>
    <w:rsid w:val="00637990"/>
    <w:rsid w:val="00652F43"/>
    <w:rsid w:val="00657A84"/>
    <w:rsid w:val="006635C2"/>
    <w:rsid w:val="00670084"/>
    <w:rsid w:val="00673E86"/>
    <w:rsid w:val="0067476A"/>
    <w:rsid w:val="0068137C"/>
    <w:rsid w:val="0069090F"/>
    <w:rsid w:val="0069221A"/>
    <w:rsid w:val="00694BA6"/>
    <w:rsid w:val="006A3562"/>
    <w:rsid w:val="006A4580"/>
    <w:rsid w:val="006A59E0"/>
    <w:rsid w:val="006A70EE"/>
    <w:rsid w:val="006A7607"/>
    <w:rsid w:val="006A7CAE"/>
    <w:rsid w:val="006B1B8C"/>
    <w:rsid w:val="006B2A4A"/>
    <w:rsid w:val="006B590D"/>
    <w:rsid w:val="006B5E82"/>
    <w:rsid w:val="006C0309"/>
    <w:rsid w:val="006C1886"/>
    <w:rsid w:val="006C2CB5"/>
    <w:rsid w:val="006D6239"/>
    <w:rsid w:val="006D7D5F"/>
    <w:rsid w:val="006F5ED6"/>
    <w:rsid w:val="006F7B2E"/>
    <w:rsid w:val="00700948"/>
    <w:rsid w:val="007032EC"/>
    <w:rsid w:val="00705AA5"/>
    <w:rsid w:val="007060F8"/>
    <w:rsid w:val="0070698D"/>
    <w:rsid w:val="0071124D"/>
    <w:rsid w:val="00716DAF"/>
    <w:rsid w:val="00726C92"/>
    <w:rsid w:val="0072776D"/>
    <w:rsid w:val="00733693"/>
    <w:rsid w:val="0074425B"/>
    <w:rsid w:val="00747BB6"/>
    <w:rsid w:val="00750538"/>
    <w:rsid w:val="00753005"/>
    <w:rsid w:val="007531F9"/>
    <w:rsid w:val="00760BC6"/>
    <w:rsid w:val="00760C67"/>
    <w:rsid w:val="00761A68"/>
    <w:rsid w:val="0076289D"/>
    <w:rsid w:val="00764501"/>
    <w:rsid w:val="00764D07"/>
    <w:rsid w:val="00775A92"/>
    <w:rsid w:val="00782839"/>
    <w:rsid w:val="00785418"/>
    <w:rsid w:val="00785D76"/>
    <w:rsid w:val="00791025"/>
    <w:rsid w:val="007932AB"/>
    <w:rsid w:val="00794D2A"/>
    <w:rsid w:val="007973B8"/>
    <w:rsid w:val="007A1955"/>
    <w:rsid w:val="007A4CC7"/>
    <w:rsid w:val="007A5F5D"/>
    <w:rsid w:val="007A779E"/>
    <w:rsid w:val="007B55E8"/>
    <w:rsid w:val="007C0954"/>
    <w:rsid w:val="007C150C"/>
    <w:rsid w:val="007C1B71"/>
    <w:rsid w:val="007C27C1"/>
    <w:rsid w:val="007C5AA3"/>
    <w:rsid w:val="007D1B8E"/>
    <w:rsid w:val="007D1D9D"/>
    <w:rsid w:val="007D2D9D"/>
    <w:rsid w:val="007D4E54"/>
    <w:rsid w:val="007D6970"/>
    <w:rsid w:val="007E242C"/>
    <w:rsid w:val="007E3EBE"/>
    <w:rsid w:val="007E63F5"/>
    <w:rsid w:val="00800F5B"/>
    <w:rsid w:val="00805E2D"/>
    <w:rsid w:val="00806CB9"/>
    <w:rsid w:val="008115C7"/>
    <w:rsid w:val="00815069"/>
    <w:rsid w:val="00817BD8"/>
    <w:rsid w:val="00821381"/>
    <w:rsid w:val="00821935"/>
    <w:rsid w:val="00824EFF"/>
    <w:rsid w:val="00830A98"/>
    <w:rsid w:val="00834580"/>
    <w:rsid w:val="00841A2C"/>
    <w:rsid w:val="00847653"/>
    <w:rsid w:val="00851763"/>
    <w:rsid w:val="00853195"/>
    <w:rsid w:val="00853DEA"/>
    <w:rsid w:val="008541AE"/>
    <w:rsid w:val="00854AD7"/>
    <w:rsid w:val="00862D0B"/>
    <w:rsid w:val="008641DC"/>
    <w:rsid w:val="00872208"/>
    <w:rsid w:val="008760BE"/>
    <w:rsid w:val="00880331"/>
    <w:rsid w:val="0088122B"/>
    <w:rsid w:val="00883A26"/>
    <w:rsid w:val="0088401E"/>
    <w:rsid w:val="00884260"/>
    <w:rsid w:val="00886D3B"/>
    <w:rsid w:val="0089021E"/>
    <w:rsid w:val="008914B6"/>
    <w:rsid w:val="00893DBA"/>
    <w:rsid w:val="008945DF"/>
    <w:rsid w:val="00894743"/>
    <w:rsid w:val="00895428"/>
    <w:rsid w:val="00895A66"/>
    <w:rsid w:val="008A7273"/>
    <w:rsid w:val="008B0844"/>
    <w:rsid w:val="008B30D0"/>
    <w:rsid w:val="008C741E"/>
    <w:rsid w:val="008D0997"/>
    <w:rsid w:val="008D2AF0"/>
    <w:rsid w:val="008D4B61"/>
    <w:rsid w:val="008D5E31"/>
    <w:rsid w:val="008E3DC3"/>
    <w:rsid w:val="008E5B2B"/>
    <w:rsid w:val="008E67DB"/>
    <w:rsid w:val="008E723E"/>
    <w:rsid w:val="008F2A6D"/>
    <w:rsid w:val="008F7B51"/>
    <w:rsid w:val="009010C8"/>
    <w:rsid w:val="00901FF5"/>
    <w:rsid w:val="0090637B"/>
    <w:rsid w:val="00910FE6"/>
    <w:rsid w:val="00916545"/>
    <w:rsid w:val="00916E5F"/>
    <w:rsid w:val="00917B24"/>
    <w:rsid w:val="0092052A"/>
    <w:rsid w:val="00923E35"/>
    <w:rsid w:val="009346DB"/>
    <w:rsid w:val="00942EBD"/>
    <w:rsid w:val="009530DD"/>
    <w:rsid w:val="009540BD"/>
    <w:rsid w:val="00966409"/>
    <w:rsid w:val="00970829"/>
    <w:rsid w:val="0097194D"/>
    <w:rsid w:val="0097308F"/>
    <w:rsid w:val="0098008C"/>
    <w:rsid w:val="00980395"/>
    <w:rsid w:val="009811AB"/>
    <w:rsid w:val="00990B16"/>
    <w:rsid w:val="00997035"/>
    <w:rsid w:val="009A00A2"/>
    <w:rsid w:val="009A22F0"/>
    <w:rsid w:val="009A3911"/>
    <w:rsid w:val="009A66AD"/>
    <w:rsid w:val="009B7171"/>
    <w:rsid w:val="009C7F68"/>
    <w:rsid w:val="009D137C"/>
    <w:rsid w:val="009D1D91"/>
    <w:rsid w:val="009D254A"/>
    <w:rsid w:val="009D4857"/>
    <w:rsid w:val="009D555E"/>
    <w:rsid w:val="009D6464"/>
    <w:rsid w:val="009E3FAA"/>
    <w:rsid w:val="009F32B5"/>
    <w:rsid w:val="009F36D1"/>
    <w:rsid w:val="009F6D82"/>
    <w:rsid w:val="00A010D9"/>
    <w:rsid w:val="00A015DD"/>
    <w:rsid w:val="00A03620"/>
    <w:rsid w:val="00A05773"/>
    <w:rsid w:val="00A06BB6"/>
    <w:rsid w:val="00A07234"/>
    <w:rsid w:val="00A1233C"/>
    <w:rsid w:val="00A157D3"/>
    <w:rsid w:val="00A22311"/>
    <w:rsid w:val="00A27044"/>
    <w:rsid w:val="00A323B9"/>
    <w:rsid w:val="00A32B62"/>
    <w:rsid w:val="00A37078"/>
    <w:rsid w:val="00A3707A"/>
    <w:rsid w:val="00A37744"/>
    <w:rsid w:val="00A40EF4"/>
    <w:rsid w:val="00A47EBE"/>
    <w:rsid w:val="00A50428"/>
    <w:rsid w:val="00A52409"/>
    <w:rsid w:val="00A556CE"/>
    <w:rsid w:val="00A5674C"/>
    <w:rsid w:val="00A57196"/>
    <w:rsid w:val="00A57450"/>
    <w:rsid w:val="00A609A3"/>
    <w:rsid w:val="00A67DE6"/>
    <w:rsid w:val="00A74AEA"/>
    <w:rsid w:val="00A758BC"/>
    <w:rsid w:val="00A84393"/>
    <w:rsid w:val="00A84A50"/>
    <w:rsid w:val="00A85280"/>
    <w:rsid w:val="00A85590"/>
    <w:rsid w:val="00A93CED"/>
    <w:rsid w:val="00AA2B65"/>
    <w:rsid w:val="00AA49EE"/>
    <w:rsid w:val="00AA7A28"/>
    <w:rsid w:val="00AA7C16"/>
    <w:rsid w:val="00AC1996"/>
    <w:rsid w:val="00AC21DC"/>
    <w:rsid w:val="00AD1CDB"/>
    <w:rsid w:val="00AD4800"/>
    <w:rsid w:val="00AD6501"/>
    <w:rsid w:val="00AD6921"/>
    <w:rsid w:val="00AD7863"/>
    <w:rsid w:val="00AE5A24"/>
    <w:rsid w:val="00AE7F3C"/>
    <w:rsid w:val="00AF0408"/>
    <w:rsid w:val="00AF1494"/>
    <w:rsid w:val="00AF55E8"/>
    <w:rsid w:val="00AF68D5"/>
    <w:rsid w:val="00B001B1"/>
    <w:rsid w:val="00B00626"/>
    <w:rsid w:val="00B04E71"/>
    <w:rsid w:val="00B0643A"/>
    <w:rsid w:val="00B07DC2"/>
    <w:rsid w:val="00B11965"/>
    <w:rsid w:val="00B12431"/>
    <w:rsid w:val="00B15100"/>
    <w:rsid w:val="00B16C20"/>
    <w:rsid w:val="00B22235"/>
    <w:rsid w:val="00B27D63"/>
    <w:rsid w:val="00B30C65"/>
    <w:rsid w:val="00B310F9"/>
    <w:rsid w:val="00B31543"/>
    <w:rsid w:val="00B315BD"/>
    <w:rsid w:val="00B32323"/>
    <w:rsid w:val="00B32FE8"/>
    <w:rsid w:val="00B36772"/>
    <w:rsid w:val="00B36E83"/>
    <w:rsid w:val="00B37252"/>
    <w:rsid w:val="00B40686"/>
    <w:rsid w:val="00B474B7"/>
    <w:rsid w:val="00B5100B"/>
    <w:rsid w:val="00B51B92"/>
    <w:rsid w:val="00B57B80"/>
    <w:rsid w:val="00B61525"/>
    <w:rsid w:val="00B61E35"/>
    <w:rsid w:val="00B62BDD"/>
    <w:rsid w:val="00B65A32"/>
    <w:rsid w:val="00B66DB9"/>
    <w:rsid w:val="00B67A85"/>
    <w:rsid w:val="00B825B1"/>
    <w:rsid w:val="00B86E88"/>
    <w:rsid w:val="00B906F0"/>
    <w:rsid w:val="00B91075"/>
    <w:rsid w:val="00B91495"/>
    <w:rsid w:val="00B9333B"/>
    <w:rsid w:val="00B94C56"/>
    <w:rsid w:val="00BA1DF6"/>
    <w:rsid w:val="00BA62DE"/>
    <w:rsid w:val="00BB0F39"/>
    <w:rsid w:val="00BB56C1"/>
    <w:rsid w:val="00BC3186"/>
    <w:rsid w:val="00BC3C32"/>
    <w:rsid w:val="00BD15E3"/>
    <w:rsid w:val="00BD3939"/>
    <w:rsid w:val="00BD46D3"/>
    <w:rsid w:val="00BD5992"/>
    <w:rsid w:val="00BD66AD"/>
    <w:rsid w:val="00BD779E"/>
    <w:rsid w:val="00BE1280"/>
    <w:rsid w:val="00BE4AE9"/>
    <w:rsid w:val="00BE7450"/>
    <w:rsid w:val="00BE77ED"/>
    <w:rsid w:val="00C015F7"/>
    <w:rsid w:val="00C12365"/>
    <w:rsid w:val="00C14B37"/>
    <w:rsid w:val="00C155CD"/>
    <w:rsid w:val="00C16184"/>
    <w:rsid w:val="00C1631A"/>
    <w:rsid w:val="00C16403"/>
    <w:rsid w:val="00C16F55"/>
    <w:rsid w:val="00C21250"/>
    <w:rsid w:val="00C228BF"/>
    <w:rsid w:val="00C267C4"/>
    <w:rsid w:val="00C309EB"/>
    <w:rsid w:val="00C31F20"/>
    <w:rsid w:val="00C33175"/>
    <w:rsid w:val="00C34343"/>
    <w:rsid w:val="00C34780"/>
    <w:rsid w:val="00C35B52"/>
    <w:rsid w:val="00C37315"/>
    <w:rsid w:val="00C400D6"/>
    <w:rsid w:val="00C407DC"/>
    <w:rsid w:val="00C41793"/>
    <w:rsid w:val="00C42EAA"/>
    <w:rsid w:val="00C44CAF"/>
    <w:rsid w:val="00C45F1C"/>
    <w:rsid w:val="00C46122"/>
    <w:rsid w:val="00C471E7"/>
    <w:rsid w:val="00C47BA2"/>
    <w:rsid w:val="00C50FBF"/>
    <w:rsid w:val="00C570C0"/>
    <w:rsid w:val="00C6336D"/>
    <w:rsid w:val="00C67D08"/>
    <w:rsid w:val="00C7145F"/>
    <w:rsid w:val="00C75B05"/>
    <w:rsid w:val="00C765F8"/>
    <w:rsid w:val="00C77060"/>
    <w:rsid w:val="00C805B9"/>
    <w:rsid w:val="00C8099C"/>
    <w:rsid w:val="00C80C70"/>
    <w:rsid w:val="00C8223F"/>
    <w:rsid w:val="00C833D0"/>
    <w:rsid w:val="00C84A7C"/>
    <w:rsid w:val="00C94E1F"/>
    <w:rsid w:val="00CB0A20"/>
    <w:rsid w:val="00CB276F"/>
    <w:rsid w:val="00CB2E4D"/>
    <w:rsid w:val="00CB5007"/>
    <w:rsid w:val="00CC09E8"/>
    <w:rsid w:val="00CC3146"/>
    <w:rsid w:val="00CD0480"/>
    <w:rsid w:val="00CD65F5"/>
    <w:rsid w:val="00CD7E16"/>
    <w:rsid w:val="00CE1D88"/>
    <w:rsid w:val="00CE2385"/>
    <w:rsid w:val="00CE377F"/>
    <w:rsid w:val="00CE6A78"/>
    <w:rsid w:val="00CE724B"/>
    <w:rsid w:val="00CE737A"/>
    <w:rsid w:val="00CF2AFC"/>
    <w:rsid w:val="00D02EC6"/>
    <w:rsid w:val="00D04AC3"/>
    <w:rsid w:val="00D06B3B"/>
    <w:rsid w:val="00D0797E"/>
    <w:rsid w:val="00D109C3"/>
    <w:rsid w:val="00D11727"/>
    <w:rsid w:val="00D11831"/>
    <w:rsid w:val="00D2318C"/>
    <w:rsid w:val="00D24932"/>
    <w:rsid w:val="00D40023"/>
    <w:rsid w:val="00D423BF"/>
    <w:rsid w:val="00D4299C"/>
    <w:rsid w:val="00D45602"/>
    <w:rsid w:val="00D47C18"/>
    <w:rsid w:val="00D51AB9"/>
    <w:rsid w:val="00D550BE"/>
    <w:rsid w:val="00D61E8A"/>
    <w:rsid w:val="00D61EC4"/>
    <w:rsid w:val="00D62215"/>
    <w:rsid w:val="00D665D6"/>
    <w:rsid w:val="00D6779C"/>
    <w:rsid w:val="00D71D53"/>
    <w:rsid w:val="00D865B1"/>
    <w:rsid w:val="00D955B6"/>
    <w:rsid w:val="00DA1483"/>
    <w:rsid w:val="00DA17BE"/>
    <w:rsid w:val="00DA4DBD"/>
    <w:rsid w:val="00DB06E8"/>
    <w:rsid w:val="00DB1D0A"/>
    <w:rsid w:val="00DB4803"/>
    <w:rsid w:val="00DB4FF7"/>
    <w:rsid w:val="00DC4A05"/>
    <w:rsid w:val="00DC637E"/>
    <w:rsid w:val="00DD0FDA"/>
    <w:rsid w:val="00DD21DC"/>
    <w:rsid w:val="00DD728F"/>
    <w:rsid w:val="00DE2F4C"/>
    <w:rsid w:val="00DE7729"/>
    <w:rsid w:val="00DE7A60"/>
    <w:rsid w:val="00DF2623"/>
    <w:rsid w:val="00DF2940"/>
    <w:rsid w:val="00DF3787"/>
    <w:rsid w:val="00DF5424"/>
    <w:rsid w:val="00E07C4E"/>
    <w:rsid w:val="00E11C8F"/>
    <w:rsid w:val="00E15379"/>
    <w:rsid w:val="00E1585E"/>
    <w:rsid w:val="00E16BC2"/>
    <w:rsid w:val="00E22DDE"/>
    <w:rsid w:val="00E24C90"/>
    <w:rsid w:val="00E277E5"/>
    <w:rsid w:val="00E34096"/>
    <w:rsid w:val="00E3640D"/>
    <w:rsid w:val="00E37821"/>
    <w:rsid w:val="00E446A8"/>
    <w:rsid w:val="00E52EB2"/>
    <w:rsid w:val="00E54084"/>
    <w:rsid w:val="00E565C7"/>
    <w:rsid w:val="00E5661D"/>
    <w:rsid w:val="00E60B8B"/>
    <w:rsid w:val="00E64553"/>
    <w:rsid w:val="00E701F8"/>
    <w:rsid w:val="00E80B2B"/>
    <w:rsid w:val="00E82F73"/>
    <w:rsid w:val="00E83CE5"/>
    <w:rsid w:val="00E85966"/>
    <w:rsid w:val="00E93B4B"/>
    <w:rsid w:val="00E96269"/>
    <w:rsid w:val="00E97C41"/>
    <w:rsid w:val="00E97F0A"/>
    <w:rsid w:val="00EA11FE"/>
    <w:rsid w:val="00EA19B1"/>
    <w:rsid w:val="00EA493D"/>
    <w:rsid w:val="00EA5AD3"/>
    <w:rsid w:val="00EA646B"/>
    <w:rsid w:val="00EB1622"/>
    <w:rsid w:val="00ED1BB7"/>
    <w:rsid w:val="00EE0BD0"/>
    <w:rsid w:val="00EE0D90"/>
    <w:rsid w:val="00EE1389"/>
    <w:rsid w:val="00EE422A"/>
    <w:rsid w:val="00EE4939"/>
    <w:rsid w:val="00EF1E7A"/>
    <w:rsid w:val="00EF2EF3"/>
    <w:rsid w:val="00EF67A4"/>
    <w:rsid w:val="00EF701B"/>
    <w:rsid w:val="00EF7437"/>
    <w:rsid w:val="00EF76E2"/>
    <w:rsid w:val="00EF7810"/>
    <w:rsid w:val="00F01E49"/>
    <w:rsid w:val="00F04D1C"/>
    <w:rsid w:val="00F079A9"/>
    <w:rsid w:val="00F14930"/>
    <w:rsid w:val="00F14B51"/>
    <w:rsid w:val="00F21DEF"/>
    <w:rsid w:val="00F2684B"/>
    <w:rsid w:val="00F2745E"/>
    <w:rsid w:val="00F32238"/>
    <w:rsid w:val="00F35CE7"/>
    <w:rsid w:val="00F376C4"/>
    <w:rsid w:val="00F472D9"/>
    <w:rsid w:val="00F52C92"/>
    <w:rsid w:val="00F54F33"/>
    <w:rsid w:val="00F555EB"/>
    <w:rsid w:val="00F61F80"/>
    <w:rsid w:val="00F62461"/>
    <w:rsid w:val="00F62E2A"/>
    <w:rsid w:val="00F635A1"/>
    <w:rsid w:val="00F66503"/>
    <w:rsid w:val="00F671A9"/>
    <w:rsid w:val="00F72FE0"/>
    <w:rsid w:val="00F73C16"/>
    <w:rsid w:val="00F74595"/>
    <w:rsid w:val="00F74A29"/>
    <w:rsid w:val="00F75C38"/>
    <w:rsid w:val="00F77EA8"/>
    <w:rsid w:val="00F82DFD"/>
    <w:rsid w:val="00F86674"/>
    <w:rsid w:val="00F944DD"/>
    <w:rsid w:val="00FB0C8A"/>
    <w:rsid w:val="00FC0700"/>
    <w:rsid w:val="00FC2064"/>
    <w:rsid w:val="00FD1719"/>
    <w:rsid w:val="00FD1D84"/>
    <w:rsid w:val="00FD2387"/>
    <w:rsid w:val="00FE3535"/>
    <w:rsid w:val="00FE52EB"/>
    <w:rsid w:val="00FE574B"/>
    <w:rsid w:val="00FE71BA"/>
    <w:rsid w:val="00FF01C3"/>
    <w:rsid w:val="00FF0ADD"/>
    <w:rsid w:val="00FF0B69"/>
    <w:rsid w:val="00FF6C82"/>
    <w:rsid w:val="00FF7311"/>
    <w:rsid w:val="2B5F081B"/>
    <w:rsid w:val="37FF0207"/>
    <w:rsid w:val="3FDCBE33"/>
    <w:rsid w:val="4FFFF829"/>
    <w:rsid w:val="57DD1A28"/>
    <w:rsid w:val="5FEEB429"/>
    <w:rsid w:val="665E1645"/>
    <w:rsid w:val="679E2A51"/>
    <w:rsid w:val="69F7B4D5"/>
    <w:rsid w:val="6C6BCAA4"/>
    <w:rsid w:val="6DFFE12B"/>
    <w:rsid w:val="6F82100F"/>
    <w:rsid w:val="6FBEFF52"/>
    <w:rsid w:val="76FE6F92"/>
    <w:rsid w:val="776F0CF7"/>
    <w:rsid w:val="79FFE1EB"/>
    <w:rsid w:val="7A76261D"/>
    <w:rsid w:val="7B574C40"/>
    <w:rsid w:val="7BBF7496"/>
    <w:rsid w:val="7CDB6F69"/>
    <w:rsid w:val="7DFBF4AC"/>
    <w:rsid w:val="7F735B06"/>
    <w:rsid w:val="7F7F4AB0"/>
    <w:rsid w:val="7FBFEB32"/>
    <w:rsid w:val="7FBFFCB7"/>
    <w:rsid w:val="7FFDB8E7"/>
    <w:rsid w:val="7FFFB76D"/>
    <w:rsid w:val="7FFFEAC1"/>
    <w:rsid w:val="9F7790B6"/>
    <w:rsid w:val="B77F1C53"/>
    <w:rsid w:val="BBF2D8BA"/>
    <w:rsid w:val="BCEE3A61"/>
    <w:rsid w:val="BDDA83BF"/>
    <w:rsid w:val="BF7F5FE5"/>
    <w:rsid w:val="BFCFEAF9"/>
    <w:rsid w:val="D87D05AC"/>
    <w:rsid w:val="DAEB1FFE"/>
    <w:rsid w:val="DD9F9418"/>
    <w:rsid w:val="DE73A562"/>
    <w:rsid w:val="ED366694"/>
    <w:rsid w:val="EDFEE854"/>
    <w:rsid w:val="EFE5263E"/>
    <w:rsid w:val="F38D0B78"/>
    <w:rsid w:val="F47B8EB4"/>
    <w:rsid w:val="FDAFD79A"/>
    <w:rsid w:val="FF3EDEBA"/>
    <w:rsid w:val="FF6FC87D"/>
    <w:rsid w:val="FFBC2B2E"/>
    <w:rsid w:val="FFBF3996"/>
    <w:rsid w:val="FFBF7547"/>
    <w:rsid w:val="FFC78BE7"/>
    <w:rsid w:val="FFCD4EF5"/>
    <w:rsid w:val="FFFBA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071DB7C"/>
  <w15:chartTrackingRefBased/>
  <w15:docId w15:val="{A49A1A0C-F748-4741-9871-8804389D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rPr>
      <w:kern w:val="2"/>
      <w:sz w:val="21"/>
    </w:rPr>
  </w:style>
  <w:style w:type="character" w:customStyle="1" w:styleId="BookTitle1">
    <w:name w:val="Book Title1"/>
    <w:rPr>
      <w:b/>
      <w:bCs/>
      <w:smallCaps/>
      <w:spacing w:val="5"/>
    </w:rPr>
  </w:style>
  <w:style w:type="character" w:styleId="PageNumber">
    <w:name w:val="page number"/>
    <w:basedOn w:val="DefaultParagraphFont"/>
  </w:style>
  <w:style w:type="character" w:customStyle="1" w:styleId="SubtleReference1">
    <w:name w:val="Subtle Reference1"/>
    <w:rPr>
      <w:smallCaps/>
      <w:color w:val="C0504D"/>
      <w:u w:val="single"/>
    </w:rPr>
  </w:style>
  <w:style w:type="character" w:customStyle="1" w:styleId="annotationreference">
    <w:name w:val="annotation reference"/>
    <w:rPr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CommentText">
    <w:name w:val="annotation text"/>
    <w:basedOn w:val="Normal"/>
    <w:link w:val="CommentTextChar"/>
  </w:style>
  <w:style w:type="character" w:styleId="UnresolvedMention">
    <w:name w:val="Unresolved Mention"/>
    <w:uiPriority w:val="99"/>
    <w:semiHidden/>
    <w:unhideWhenUsed/>
    <w:rsid w:val="002E1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xlv@i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5826</Characters>
  <Application>Microsoft Office Word</Application>
  <DocSecurity>0</DocSecurity>
  <PresentationFormat/>
  <Lines>48</Lines>
  <Paragraphs>13</Paragraphs>
  <Slides>0</Slides>
  <Notes>0</Notes>
  <HiddenSlides>0</HiddenSlides>
  <MMClips>0</MMClips>
  <ScaleCrop>false</ScaleCrop>
  <Company>Toshiba</Company>
  <LinksUpToDate>false</LinksUpToDate>
  <CharactersWithSpaces>6655</CharactersWithSpaces>
  <SharedDoc>false</SharedDoc>
  <HLinks>
    <vt:vector size="6" baseType="variant"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mailto:xlv@iu.edu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XIANG LV</dc:title>
  <dc:subject/>
  <dc:creator>Xiang Lv</dc:creator>
  <cp:keywords/>
  <cp:lastModifiedBy>Aten, Lisa Renee</cp:lastModifiedBy>
  <cp:revision>2</cp:revision>
  <cp:lastPrinted>2021-12-26T22:24:00Z</cp:lastPrinted>
  <dcterms:created xsi:type="dcterms:W3CDTF">2024-02-21T18:48:00Z</dcterms:created>
  <dcterms:modified xsi:type="dcterms:W3CDTF">2024-02-21T18:48:00Z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2052-2.3.0.744</vt:lpwstr>
  </property>
</Properties>
</file>